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F226" w14:textId="0762CE67" w:rsidR="0061792B" w:rsidRPr="00935225" w:rsidRDefault="00910A87" w:rsidP="00811D09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F55590" w:rsidRPr="00F55590">
        <w:t>Rolnictwa i Rozwoju Obszarów Wiejskich</w:t>
      </w:r>
      <w:r w:rsidR="00CD4E1A">
        <w:br/>
      </w:r>
      <w:r w:rsidR="00CD4E1A" w:rsidRPr="00232C1F">
        <w:t xml:space="preserve">ul. </w:t>
      </w:r>
      <w:r w:rsidR="00F55590">
        <w:t>Skoczylasa 4</w:t>
      </w:r>
      <w:r w:rsidR="00CD4E1A" w:rsidRPr="00232C1F">
        <w:t>, 03-</w:t>
      </w:r>
      <w:r w:rsidR="00F55590">
        <w:t>46</w:t>
      </w:r>
      <w:r w:rsidR="00CD4E1A" w:rsidRPr="00232C1F">
        <w:t>9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F55590">
        <w:t>701</w:t>
      </w:r>
      <w:r w:rsidR="00CD4E1A" w:rsidRPr="00935225">
        <w:t xml:space="preserve">, </w:t>
      </w:r>
      <w:hyperlink r:id="rId10" w:history="1">
        <w:r w:rsidR="00F55590" w:rsidRPr="002A7369">
          <w:rPr>
            <w:rStyle w:val="Hipercze"/>
          </w:rPr>
          <w:t>rolnictwo@mazovia.pl</w:t>
        </w:r>
      </w:hyperlink>
    </w:p>
    <w:p w14:paraId="7340792A" w14:textId="141F6855" w:rsidR="00620950" w:rsidRDefault="00926F3A" w:rsidP="00910A87">
      <w:pPr>
        <w:pStyle w:val="PUPolenagwkowemarszaek"/>
        <w:rPr>
          <w:noProof w:val="0"/>
        </w:rPr>
      </w:pPr>
      <w:r>
        <w:drawing>
          <wp:inline distT="0" distB="0" distL="0" distR="0" wp14:anchorId="5FA4B3B7" wp14:editId="41E7C60C">
            <wp:extent cx="2070000" cy="633600"/>
            <wp:effectExtent l="0" t="0" r="0" b="0"/>
            <wp:docPr id="1" name="Obraz 1" descr="Obraz zawierający Czcionka, Grafika, projekt graficzn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Grafika, projekt graficzny, typo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534ED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2A7C1488" w14:textId="77777777" w:rsidR="00CE6CCA" w:rsidRPr="00232C1F" w:rsidRDefault="004B526E" w:rsidP="00CE6CCA">
      <w:pPr>
        <w:pStyle w:val="PUZnakipowoawcze"/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3" name="" descr="P_412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b95c15fc01a4a55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C743A" w14:textId="1EF0C89A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RW-D-III.050.6.2024.AŁ</w:t>
      </w:r>
      <w:r w:rsidR="000A4E09" w:rsidRPr="00232C1F">
        <w:br w:type="column"/>
      </w:r>
      <w:r w:rsidR="000A4E09" w:rsidRPr="00232C1F">
        <w:t xml:space="preserve">Warszawa, </w:t>
      </w:r>
      <w:r w:rsidR="00394AC5">
        <w:t>25 czerwca 2024 roku</w:t>
      </w:r>
    </w:p>
    <w:p w14:paraId="484EDC32" w14:textId="77777777" w:rsidR="00394AC5" w:rsidRDefault="00394AC5" w:rsidP="00394AC5">
      <w:pPr>
        <w:pStyle w:val="PUAdresat"/>
        <w:rPr>
          <w:rFonts w:ascii="Aptos" w:hAnsi="Aptos"/>
          <w:sz w:val="19"/>
        </w:rPr>
      </w:pPr>
      <w:bookmarkStart w:id="0" w:name="_Hlk94466593"/>
      <w:r>
        <w:t>Pani/Pan</w:t>
      </w:r>
      <w:r>
        <w:br/>
        <w:t>Członek Wojewódzkiej Grupy Roboczej</w:t>
      </w:r>
      <w:r>
        <w:br/>
        <w:t>ds. Krajowej Sieci Obszarów Wiejskich</w:t>
      </w:r>
      <w:r>
        <w:br/>
        <w:t>wg rozdzielnika</w:t>
      </w:r>
    </w:p>
    <w:p w14:paraId="14624BCC" w14:textId="77777777" w:rsidR="00394AC5" w:rsidRDefault="00394AC5" w:rsidP="00394AC5">
      <w:pPr>
        <w:keepNext/>
        <w:keepLines/>
        <w:spacing w:before="240" w:after="0"/>
        <w:outlineLvl w:val="0"/>
        <w:rPr>
          <w:rFonts w:eastAsia="Times New Roman" w:cs="Times New Roman"/>
          <w:sz w:val="23"/>
          <w:szCs w:val="32"/>
        </w:rPr>
      </w:pPr>
      <w:r>
        <w:t>Dotyczy:</w:t>
      </w:r>
      <w:r>
        <w:rPr>
          <w:rStyle w:val="Pogrubienie"/>
        </w:rPr>
        <w:t xml:space="preserve"> </w:t>
      </w:r>
      <w:r w:rsidRPr="00394AC5">
        <w:rPr>
          <w:rStyle w:val="Pogrubienie"/>
          <w:b w:val="0"/>
          <w:bCs w:val="0"/>
        </w:rPr>
        <w:t>przyjętych</w:t>
      </w:r>
      <w:r>
        <w:rPr>
          <w:rFonts w:eastAsia="Times New Roman" w:cs="Times New Roman"/>
          <w:szCs w:val="32"/>
        </w:rPr>
        <w:t xml:space="preserve"> kierunków tematycznych do realizacji w ramach KSOW+</w:t>
      </w:r>
    </w:p>
    <w:p w14:paraId="1A029E96" w14:textId="77777777" w:rsidR="00394AC5" w:rsidRDefault="00394AC5" w:rsidP="00394AC5">
      <w:pPr>
        <w:spacing w:before="240"/>
        <w:rPr>
          <w:rFonts w:eastAsia="Calibri" w:cs="Times New Roman"/>
        </w:rPr>
      </w:pPr>
      <w:r>
        <w:rPr>
          <w:rFonts w:eastAsia="Calibri" w:cs="Times New Roman"/>
        </w:rPr>
        <w:t>Szanowni Państwo!</w:t>
      </w:r>
    </w:p>
    <w:p w14:paraId="718AB349" w14:textId="6E16E041" w:rsidR="00394AC5" w:rsidRDefault="00394AC5" w:rsidP="00394AC5">
      <w:pPr>
        <w:rPr>
          <w:rFonts w:ascii="Aptos" w:hAnsi="Aptos"/>
          <w:sz w:val="20"/>
        </w:rPr>
      </w:pPr>
      <w:r>
        <w:t xml:space="preserve">Nawiązując do XLVIII posiedzenia Wojewódzkiej Grupy Roboczej do spraw Krajowej Sieci Obszarów Wiejskich przekazuję przyjęte przez </w:t>
      </w:r>
      <w:r>
        <w:rPr>
          <w:rFonts w:eastAsia="Times New Roman" w:cs="Times New Roman"/>
          <w:bCs/>
        </w:rPr>
        <w:t xml:space="preserve">Komitet Sterujący do spraw Krajowej Sieci Obszarów Wiejskich+ (KS KSOW+) </w:t>
      </w:r>
      <w:r>
        <w:t>kierunki tematyczne KSOW+ do realizacji w ramach planu operacyjnego na rok 2025.</w:t>
      </w:r>
    </w:p>
    <w:p w14:paraId="710CECB4" w14:textId="77777777" w:rsidR="00394AC5" w:rsidRDefault="00394AC5" w:rsidP="00394AC5">
      <w:pPr/>
      <w:r>
        <w:t xml:space="preserve">Dodatkowo zachęcam do zapoznania się z relacją z </w:t>
      </w:r>
      <w:hyperlink r:id="rId18" w:history="1">
        <w:r>
          <w:rPr>
            <w:rStyle w:val="Hipercze"/>
          </w:rPr>
          <w:t>drugiego posiedzenia KS KSOW+</w:t>
        </w:r>
      </w:hyperlink>
      <w:r>
        <w:t>.</w:t>
      </w:r>
    </w:p>
    <w:p w14:paraId="17E1B8E4" w14:textId="77777777" w:rsidR="00394AC5" w:rsidRDefault="00394AC5" w:rsidP="00394AC5">
      <w:pPr>
        <w:pStyle w:val="PUStanowiskopodpisujcego"/>
      </w:pPr>
      <w:bookmarkStart w:id="1" w:name="_Hlk96437609"/>
      <w:bookmarkStart w:id="2" w:name="_Hlk94466651"/>
      <w:bookmarkEnd w:id="0"/>
      <w:r>
        <w:t>Z poważaniem</w:t>
      </w:r>
      <w:r>
        <w:br/>
        <w:t xml:space="preserve">Dyrektor Departamentu Rolnictwa </w:t>
      </w:r>
      <w:r>
        <w:br/>
        <w:t>i Rozwoju Obszarów Wiejskich</w:t>
      </w:r>
    </w:p>
    <w:p w14:paraId="497ED446" w14:textId="77777777" w:rsidR="00394AC5" w:rsidRDefault="00394AC5" w:rsidP="00394AC5">
      <w:pPr>
        <w:pStyle w:val="Podpisautora"/>
      </w:pPr>
      <w:r>
        <w:t>Radosław Rybicki</w:t>
      </w:r>
    </w:p>
    <w:p w14:paraId="21A26C48" w14:textId="77777777" w:rsidR="00394AC5" w:rsidRDefault="00394AC5" w:rsidP="00394AC5">
      <w:pPr>
        <w:pStyle w:val="PUPodpiskwalifikowany"/>
      </w:pPr>
      <w:r>
        <w:t xml:space="preserve">podpisano kwalifikowanym </w:t>
      </w:r>
      <w:r>
        <w:br/>
        <w:t>podpisem elektronicznym</w:t>
      </w:r>
    </w:p>
    <w:bookmarkEnd w:id="1"/>
    <w:p w14:paraId="6F20BA61" w14:textId="77777777" w:rsidR="00394AC5" w:rsidRDefault="00394AC5" w:rsidP="00394AC5">
      <w:pPr>
        <w:pStyle w:val="Nagwek2"/>
      </w:pPr>
      <w:r>
        <w:t>Załącznik:</w:t>
      </w:r>
    </w:p>
    <w:p w14:paraId="559B0C3B" w14:textId="1A740E2B" w:rsidR="00394AC5" w:rsidRDefault="00394AC5" w:rsidP="00394AC5">
      <w:pPr/>
      <w:r>
        <w:t>Uchwała nr 2 Komitetu Sterującego do spraw Krajowej Sieci Obszarów Wiejskich+ z dnia 4 czerwca 2024 r. w sprawie kierunków tematycznych do realizacji przez Krajową Sieć Obszarów Wiejskich+ w ramach planu operacyjnego na rok 2025</w:t>
      </w:r>
    </w:p>
    <w:p w14:paraId="383109FA" w14:textId="77777777" w:rsidR="00394AC5" w:rsidRDefault="00394AC5" w:rsidP="00394AC5">
      <w:pPr>
        <w:pStyle w:val="Nagwek2"/>
      </w:pPr>
      <w:r>
        <w:t>Sprawę prowadzi:</w:t>
      </w:r>
    </w:p>
    <w:p w14:paraId="4C588DCB" w14:textId="77777777" w:rsidR="00394AC5" w:rsidRDefault="00394AC5" w:rsidP="00394AC5">
      <w:pPr>
        <w:pStyle w:val="Lista"/>
        <w:ind w:left="0" w:firstLine="0"/>
      </w:pPr>
      <w:r>
        <w:t>Alicja Łukaszuk</w:t>
      </w:r>
      <w:r>
        <w:br/>
        <w:t>Telefon: 225-979-375</w:t>
      </w:r>
      <w:r>
        <w:br/>
      </w:r>
      <w:hyperlink r:id="rId19" w:history="1">
        <w:r>
          <w:rPr>
            <w:rStyle w:val="Hipercze"/>
          </w:rPr>
          <w:t>alicja.lukaszuk@mazovia.pl</w:t>
        </w:r>
      </w:hyperlink>
      <w:bookmarkEnd w:id="2"/>
      <w:r>
        <w:t xml:space="preserve"> </w:t>
      </w:r>
    </w:p>
    <w:p w14:paraId="1EAD8B77" w14:textId="77777777" w:rsidR="00394AC5" w:rsidRDefault="00394AC5">
      <w:pPr>
        <w:spacing w:line="259" w:lineRule="auto"/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7C4473A4" w14:textId="53487B43" w:rsidR="00394AC5" w:rsidRDefault="00394AC5" w:rsidP="00394AC5">
      <w:pPr>
        <w:pStyle w:val="Nagwek2"/>
      </w:pPr>
      <w:r>
        <w:lastRenderedPageBreak/>
        <w:t>Rozdzielnik:</w:t>
      </w:r>
    </w:p>
    <w:p w14:paraId="6915650B" w14:textId="77777777" w:rsidR="00394AC5" w:rsidRDefault="00394AC5" w:rsidP="00394AC5">
      <w:pPr>
        <w:pStyle w:val="Listanumerowana"/>
        <w:numPr>
          <w:ilvl w:val="0"/>
          <w:numId w:val="12"/>
        </w:numPr>
      </w:pPr>
      <w:r>
        <w:t>Janina Ewa Orzełowska – członkini Zarządu Województwa Mazowieckiego;</w:t>
      </w:r>
    </w:p>
    <w:p w14:paraId="74D24A9C" w14:textId="3214106C" w:rsidR="00394AC5" w:rsidRDefault="00394AC5" w:rsidP="00394AC5">
      <w:pPr>
        <w:pStyle w:val="Listanumerowana"/>
        <w:numPr>
          <w:ilvl w:val="0"/>
          <w:numId w:val="12"/>
        </w:numPr>
      </w:pPr>
      <w:r>
        <w:t>Józef Grzegorz Kurek – przedstawiciel Konwentu Wójtów, Burmistrzów i Prezydentów Województwa Mazowieckiego;</w:t>
      </w:r>
    </w:p>
    <w:p w14:paraId="428526ED" w14:textId="77777777" w:rsidR="00394AC5" w:rsidRDefault="00394AC5" w:rsidP="00394AC5">
      <w:pPr>
        <w:pStyle w:val="Listanumerowana"/>
        <w:numPr>
          <w:ilvl w:val="0"/>
          <w:numId w:val="12"/>
        </w:numPr>
      </w:pPr>
      <w:r>
        <w:t>Wiesław Kołodziejski – przedstawiciel pracodawców zgłoszony przez Wojewódzką Radę Dialogu Społecznego w województwie mazowieckim;</w:t>
      </w:r>
    </w:p>
    <w:p w14:paraId="09332D70" w14:textId="77777777" w:rsidR="00394AC5" w:rsidRDefault="00394AC5" w:rsidP="00394AC5">
      <w:pPr>
        <w:pStyle w:val="Listanumerowana"/>
        <w:numPr>
          <w:ilvl w:val="0"/>
          <w:numId w:val="12"/>
        </w:numPr>
      </w:pPr>
      <w:r>
        <w:t>Sławomir Błażejczyk – przedstawiciel Mazowieckiej Izby Rolniczej;</w:t>
      </w:r>
    </w:p>
    <w:p w14:paraId="0B62E547" w14:textId="7D296B18" w:rsidR="00394AC5" w:rsidRDefault="00394AC5" w:rsidP="00394AC5">
      <w:pPr>
        <w:pStyle w:val="Listanumerowana"/>
        <w:numPr>
          <w:ilvl w:val="0"/>
          <w:numId w:val="12"/>
        </w:numPr>
      </w:pPr>
      <w:r>
        <w:t>Łukasz Lewandowski – przedstawiciel Mazowieckiego Ośrodka Doradztwa Rolniczego z siedzibą w Warszawie;</w:t>
      </w:r>
    </w:p>
    <w:p w14:paraId="6C02821F" w14:textId="539F954D" w:rsidR="00394AC5" w:rsidRDefault="00394AC5" w:rsidP="00394AC5">
      <w:pPr>
        <w:pStyle w:val="Listanumerowana"/>
        <w:numPr>
          <w:ilvl w:val="0"/>
          <w:numId w:val="12"/>
        </w:numPr>
      </w:pPr>
      <w:r>
        <w:t>Ryszard Winter – przedstawiciel Krajowego Centrum Edukacji Rolniczej w Brwinowie;</w:t>
      </w:r>
    </w:p>
    <w:p w14:paraId="3746DB58" w14:textId="77777777" w:rsidR="00394AC5" w:rsidRDefault="00394AC5" w:rsidP="00394AC5">
      <w:pPr>
        <w:pStyle w:val="Listanumerowana"/>
        <w:numPr>
          <w:ilvl w:val="0"/>
          <w:numId w:val="12"/>
        </w:numPr>
      </w:pPr>
      <w:r>
        <w:t>Cezary Adam Nowek – przedstawiciel Lokalnych Grup Działania z terenu województwa mazowieckiego;</w:t>
      </w:r>
    </w:p>
    <w:p w14:paraId="43FB8AD0" w14:textId="77777777" w:rsidR="00394AC5" w:rsidRDefault="00394AC5" w:rsidP="003E2969">
      <w:pPr>
        <w:pStyle w:val="Listanumerowana"/>
        <w:numPr>
          <w:ilvl w:val="0"/>
          <w:numId w:val="12"/>
        </w:numPr>
      </w:pPr>
      <w:r>
        <w:t>Sławomir Stańczuk – przedstawiciel organizacji pozarządowej działającej na rzecz rozwoju obszarów wiejskich typowany przez Mazowiecką Radę Działalności Pożytku Publicznego;</w:t>
      </w:r>
    </w:p>
    <w:p w14:paraId="23ACD768" w14:textId="24091DF6" w:rsidR="00EE79A7" w:rsidRPr="00232C1F" w:rsidRDefault="00394AC5" w:rsidP="003E2969">
      <w:pPr>
        <w:pStyle w:val="Listanumerowana"/>
        <w:numPr>
          <w:ilvl w:val="0"/>
          <w:numId w:val="12"/>
        </w:numPr>
      </w:pPr>
      <w:r>
        <w:t>Dorota Jezierska – przedstawiciel reprezentujący społeczeństwo działające na rzecz ochrony środowiska typowany przez Mazowiecką Radę Działalności Pożytku Publicznego.</w:t>
      </w:r>
    </w:p>
    <w:sectPr w:rsidR="00EE79A7" w:rsidRPr="00232C1F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964F" w14:textId="77777777" w:rsidR="00221C3D" w:rsidRDefault="00221C3D" w:rsidP="001D3676">
      <w:pPr>
        <w:spacing w:after="0" w:line="240" w:lineRule="auto"/>
      </w:pPr>
      <w:r>
        <w:separator/>
      </w:r>
    </w:p>
  </w:endnote>
  <w:endnote w:type="continuationSeparator" w:id="0">
    <w:p w14:paraId="72A43AFA" w14:textId="77777777" w:rsidR="00221C3D" w:rsidRDefault="00221C3D" w:rsidP="001D3676">
      <w:pPr>
        <w:spacing w:after="0" w:line="240" w:lineRule="auto"/>
      </w:pPr>
      <w:r>
        <w:continuationSeparator/>
      </w:r>
    </w:p>
  </w:endnote>
  <w:endnote w:type="continuationNotice" w:id="1">
    <w:p w14:paraId="7DB46C42" w14:textId="77777777" w:rsidR="00221C3D" w:rsidRDefault="00221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F402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B03F29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BF25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170D" w14:textId="77777777" w:rsidR="00221C3D" w:rsidRDefault="00221C3D" w:rsidP="001D3676">
      <w:pPr>
        <w:spacing w:after="0" w:line="240" w:lineRule="auto"/>
      </w:pPr>
      <w:r>
        <w:separator/>
      </w:r>
    </w:p>
  </w:footnote>
  <w:footnote w:type="continuationSeparator" w:id="0">
    <w:p w14:paraId="2979815B" w14:textId="77777777" w:rsidR="00221C3D" w:rsidRDefault="00221C3D" w:rsidP="001D3676">
      <w:pPr>
        <w:spacing w:after="0" w:line="240" w:lineRule="auto"/>
      </w:pPr>
      <w:r>
        <w:continuationSeparator/>
      </w:r>
    </w:p>
  </w:footnote>
  <w:footnote w:type="continuationNotice" w:id="1">
    <w:p w14:paraId="610B5594" w14:textId="77777777" w:rsidR="00221C3D" w:rsidRDefault="00221C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FFF1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E79E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BE13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35pt;height:14.35pt" o:bullet="t">
        <v:imagedata r:id="rId1" o:title="2tire"/>
      </v:shape>
    </w:pict>
  </w:numPicBullet>
  <w:numPicBullet w:numPicBulletId="1">
    <w:pict>
      <v:shape id="_x0000_i1027" type="#_x0000_t75" style="width:16.65pt;height:11.35pt" o:bullet="t">
        <v:imagedata r:id="rId2" o:title="2tire"/>
      </v:shape>
    </w:pict>
  </w:numPicBullet>
  <w:numPicBullet w:numPicBulletId="2">
    <w:pict>
      <v:shape id="_x0000_i1028" type="#_x0000_t75" style="width:9.6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8102">
    <w:abstractNumId w:val="8"/>
  </w:num>
  <w:num w:numId="2" w16cid:durableId="145555472">
    <w:abstractNumId w:val="3"/>
  </w:num>
  <w:num w:numId="3" w16cid:durableId="129252985">
    <w:abstractNumId w:val="2"/>
  </w:num>
  <w:num w:numId="4" w16cid:durableId="29772479">
    <w:abstractNumId w:val="1"/>
  </w:num>
  <w:num w:numId="5" w16cid:durableId="1895963018">
    <w:abstractNumId w:val="0"/>
  </w:num>
  <w:num w:numId="6" w16cid:durableId="1347291583">
    <w:abstractNumId w:val="9"/>
  </w:num>
  <w:num w:numId="7" w16cid:durableId="1863130634">
    <w:abstractNumId w:val="7"/>
  </w:num>
  <w:num w:numId="8" w16cid:durableId="1308975492">
    <w:abstractNumId w:val="6"/>
  </w:num>
  <w:num w:numId="9" w16cid:durableId="673188427">
    <w:abstractNumId w:val="5"/>
  </w:num>
  <w:num w:numId="10" w16cid:durableId="2034380220">
    <w:abstractNumId w:val="4"/>
  </w:num>
  <w:num w:numId="11" w16cid:durableId="1467091005">
    <w:abstractNumId w:val="11"/>
  </w:num>
  <w:num w:numId="12" w16cid:durableId="1480999131">
    <w:abstractNumId w:val="8"/>
    <w:lvlOverride w:ilvl="0">
      <w:startOverride w:val="1"/>
    </w:lvlOverride>
  </w:num>
  <w:num w:numId="13" w16cid:durableId="696733077">
    <w:abstractNumId w:val="8"/>
    <w:lvlOverride w:ilvl="0">
      <w:startOverride w:val="1"/>
    </w:lvlOverride>
  </w:num>
  <w:num w:numId="14" w16cid:durableId="1457675915">
    <w:abstractNumId w:val="8"/>
    <w:lvlOverride w:ilvl="0">
      <w:startOverride w:val="1"/>
    </w:lvlOverride>
  </w:num>
  <w:num w:numId="15" w16cid:durableId="1990164154">
    <w:abstractNumId w:val="3"/>
    <w:lvlOverride w:ilvl="0">
      <w:startOverride w:val="1"/>
    </w:lvlOverride>
  </w:num>
  <w:num w:numId="16" w16cid:durableId="1272008459">
    <w:abstractNumId w:val="3"/>
    <w:lvlOverride w:ilvl="0">
      <w:startOverride w:val="1"/>
    </w:lvlOverride>
  </w:num>
  <w:num w:numId="17" w16cid:durableId="255986066">
    <w:abstractNumId w:val="10"/>
  </w:num>
  <w:num w:numId="18" w16cid:durableId="289017963">
    <w:abstractNumId w:val="8"/>
    <w:lvlOverride w:ilvl="0">
      <w:startOverride w:val="1"/>
    </w:lvlOverride>
  </w:num>
  <w:num w:numId="19" w16cid:durableId="1161123543">
    <w:abstractNumId w:val="12"/>
  </w:num>
  <w:num w:numId="20" w16cid:durableId="159077792">
    <w:abstractNumId w:val="8"/>
    <w:lvlOverride w:ilvl="0">
      <w:startOverride w:val="1"/>
    </w:lvlOverride>
  </w:num>
  <w:num w:numId="21" w16cid:durableId="1661498127">
    <w:abstractNumId w:val="8"/>
    <w:lvlOverride w:ilvl="0">
      <w:startOverride w:val="1"/>
    </w:lvlOverride>
  </w:num>
  <w:num w:numId="22" w16cid:durableId="46577863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2857"/>
    <w:rsid w:val="000C54F9"/>
    <w:rsid w:val="000D2CCA"/>
    <w:rsid w:val="000D71A1"/>
    <w:rsid w:val="000E2F9E"/>
    <w:rsid w:val="00101A28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C4FEF"/>
    <w:rsid w:val="001C54E1"/>
    <w:rsid w:val="001D3676"/>
    <w:rsid w:val="001D5D0A"/>
    <w:rsid w:val="001E47DE"/>
    <w:rsid w:val="001E5029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9222C"/>
    <w:rsid w:val="00394AC5"/>
    <w:rsid w:val="003A6930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D022D"/>
    <w:rsid w:val="006E010C"/>
    <w:rsid w:val="006E3172"/>
    <w:rsid w:val="006F1F28"/>
    <w:rsid w:val="006F7739"/>
    <w:rsid w:val="0074686A"/>
    <w:rsid w:val="007512AA"/>
    <w:rsid w:val="007514AF"/>
    <w:rsid w:val="00786F01"/>
    <w:rsid w:val="007A041C"/>
    <w:rsid w:val="007C5717"/>
    <w:rsid w:val="007D1AE5"/>
    <w:rsid w:val="007D6FB2"/>
    <w:rsid w:val="007E14D9"/>
    <w:rsid w:val="007F1F48"/>
    <w:rsid w:val="00811154"/>
    <w:rsid w:val="00811D09"/>
    <w:rsid w:val="00833D38"/>
    <w:rsid w:val="0083770F"/>
    <w:rsid w:val="00840B75"/>
    <w:rsid w:val="00851910"/>
    <w:rsid w:val="00864DB5"/>
    <w:rsid w:val="00890E83"/>
    <w:rsid w:val="008943D6"/>
    <w:rsid w:val="008C5EA5"/>
    <w:rsid w:val="008F0221"/>
    <w:rsid w:val="008F4B3D"/>
    <w:rsid w:val="008F4F61"/>
    <w:rsid w:val="008F787A"/>
    <w:rsid w:val="00910A87"/>
    <w:rsid w:val="00926F3A"/>
    <w:rsid w:val="00930227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341DD"/>
    <w:rsid w:val="00B41996"/>
    <w:rsid w:val="00B52A6A"/>
    <w:rsid w:val="00B6052E"/>
    <w:rsid w:val="00B86AF8"/>
    <w:rsid w:val="00B9523C"/>
    <w:rsid w:val="00BA323F"/>
    <w:rsid w:val="00BA4353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C09D6"/>
    <w:rsid w:val="00E13885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720D4"/>
    <w:rsid w:val="00F84F7D"/>
    <w:rsid w:val="00F91BF3"/>
    <w:rsid w:val="00F9733A"/>
    <w:rsid w:val="00F974BB"/>
    <w:rsid w:val="00FA1D52"/>
    <w:rsid w:val="00FA6EE0"/>
    <w:rsid w:val="00FC1657"/>
    <w:rsid w:val="00FC618B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040D65B6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yperlink" Target="https://www.ksowplus.pl/rozwoj-obszarow-wiejskich/aktualnosc/ks-ksow-drugie-spotkanie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mailto:rolnictwo@mazovia.pl" TargetMode="External" Id="rId10" /><Relationship Type="http://schemas.openxmlformats.org/officeDocument/2006/relationships/hyperlink" Target="mailto:alicja.lukaszuk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word/media/1964acf6-487b-45d0-9c23-b3f463aa1ba9.jpeg" Id="R5b95c15fc01a4a55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Kierunki tematyczne - KS KSOW+</dc:title>
  <dc:subject>WGRds.KSOW</dc:subject>
  <dc:creator>Alicja Łukaszuk</dc:creator>
  <cp:lastModifiedBy>Łukaszuk Alicja</cp:lastModifiedBy>
  <cp:revision>2</cp:revision>
  <dcterms:created xsi:type="dcterms:W3CDTF">2024-06-25T05:23:00Z</dcterms:created>
  <dcterms:modified xsi:type="dcterms:W3CDTF">2024-06-25T05:23:00Z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