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E0DD6" w14:textId="384BC03D" w:rsidR="008203A1" w:rsidRPr="007245E0" w:rsidRDefault="008203A1" w:rsidP="003B4BB7">
      <w:pPr>
        <w:rPr>
          <w:b/>
        </w:rPr>
      </w:pPr>
    </w:p>
    <w:p w14:paraId="0805ACD4" w14:textId="0A1923B1" w:rsidR="003B4BB7" w:rsidRDefault="003B4BB7" w:rsidP="00EE3558">
      <w:pPr>
        <w:jc w:val="both"/>
      </w:pPr>
    </w:p>
    <w:p w14:paraId="017AEA0A" w14:textId="77777777" w:rsidR="00082C4E" w:rsidRPr="003B4BB7" w:rsidRDefault="00082C4E" w:rsidP="00EE3558">
      <w:pPr>
        <w:jc w:val="both"/>
      </w:pPr>
    </w:p>
    <w:p w14:paraId="5CC3EB93" w14:textId="0E687AC6" w:rsidR="00E14245" w:rsidRPr="009A0C4D" w:rsidRDefault="00603956" w:rsidP="008D15B0">
      <w:pPr>
        <w:ind w:right="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Seminarium</w:t>
      </w:r>
      <w:r w:rsidR="007245E0" w:rsidRPr="009A0C4D">
        <w:rPr>
          <w:b/>
          <w:bCs/>
          <w:sz w:val="36"/>
          <w:szCs w:val="36"/>
        </w:rPr>
        <w:t xml:space="preserve"> promujące</w:t>
      </w:r>
      <w:r w:rsidRPr="00603956">
        <w:rPr>
          <w:b/>
          <w:bCs/>
          <w:sz w:val="36"/>
          <w:szCs w:val="36"/>
        </w:rPr>
        <w:t xml:space="preserve"> produkty lokalne i tradycyjne </w:t>
      </w:r>
      <w:r w:rsidR="00E14245" w:rsidRPr="009A0C4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z obszaru LGD ZS</w:t>
      </w:r>
    </w:p>
    <w:p w14:paraId="633146D5" w14:textId="27CD9283" w:rsidR="00E14245" w:rsidRPr="009A0C4D" w:rsidRDefault="009A0C4D" w:rsidP="009A0C4D">
      <w:pPr>
        <w:ind w:right="5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</w:t>
      </w:r>
      <w:r w:rsidR="00E14245" w:rsidRPr="009A0C4D">
        <w:rPr>
          <w:b/>
          <w:bCs/>
          <w:sz w:val="36"/>
          <w:szCs w:val="36"/>
        </w:rPr>
        <w:t>„Lokalne Atrakcje Kulinarne”</w:t>
      </w:r>
    </w:p>
    <w:p w14:paraId="747750D0" w14:textId="77777777" w:rsidR="007245E0" w:rsidRPr="00971A49" w:rsidRDefault="007245E0" w:rsidP="008D15B0">
      <w:pPr>
        <w:ind w:left="2160" w:right="51" w:firstLine="720"/>
        <w:jc w:val="center"/>
        <w:rPr>
          <w:sz w:val="28"/>
          <w:szCs w:val="28"/>
        </w:rPr>
      </w:pPr>
    </w:p>
    <w:p w14:paraId="58AC0533" w14:textId="28D842BD" w:rsidR="008D15B0" w:rsidRDefault="00C67451" w:rsidP="008D15B0">
      <w:pPr>
        <w:ind w:left="1440" w:right="51"/>
        <w:rPr>
          <w:sz w:val="28"/>
          <w:szCs w:val="28"/>
        </w:rPr>
      </w:pPr>
      <w:r>
        <w:rPr>
          <w:sz w:val="28"/>
          <w:szCs w:val="28"/>
        </w:rPr>
        <w:t>15.11</w:t>
      </w:r>
      <w:r w:rsidR="007245E0" w:rsidRPr="00971A49">
        <w:rPr>
          <w:sz w:val="28"/>
          <w:szCs w:val="28"/>
        </w:rPr>
        <w:t>.</w:t>
      </w:r>
      <w:r w:rsidR="00643B50" w:rsidRPr="00971A49">
        <w:rPr>
          <w:sz w:val="28"/>
          <w:szCs w:val="28"/>
        </w:rPr>
        <w:t>2023 r.</w:t>
      </w:r>
      <w:r w:rsidR="007245E0" w:rsidRPr="00971A49">
        <w:rPr>
          <w:sz w:val="28"/>
          <w:szCs w:val="28"/>
        </w:rPr>
        <w:t xml:space="preserve"> godz. </w:t>
      </w:r>
      <w:r w:rsidR="007245E0">
        <w:rPr>
          <w:sz w:val="28"/>
          <w:szCs w:val="28"/>
        </w:rPr>
        <w:t>rozpoczęcia 12</w:t>
      </w:r>
      <w:r w:rsidR="007245E0" w:rsidRPr="00971A49">
        <w:rPr>
          <w:sz w:val="28"/>
          <w:szCs w:val="28"/>
        </w:rPr>
        <w:t>.00</w:t>
      </w:r>
      <w:r>
        <w:rPr>
          <w:sz w:val="28"/>
          <w:szCs w:val="28"/>
        </w:rPr>
        <w:t xml:space="preserve">, Dwór </w:t>
      </w:r>
      <w:proofErr w:type="spellStart"/>
      <w:r>
        <w:rPr>
          <w:sz w:val="28"/>
          <w:szCs w:val="28"/>
        </w:rPr>
        <w:t>Mościbrody</w:t>
      </w:r>
      <w:proofErr w:type="spellEnd"/>
    </w:p>
    <w:p w14:paraId="206429EF" w14:textId="3AE663C4" w:rsidR="007245E0" w:rsidRPr="00971A49" w:rsidRDefault="003527BF" w:rsidP="003527BF">
      <w:pPr>
        <w:ind w:left="1440" w:right="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C67451">
        <w:rPr>
          <w:sz w:val="28"/>
          <w:szCs w:val="28"/>
        </w:rPr>
        <w:t>Mościbrody</w:t>
      </w:r>
      <w:proofErr w:type="spellEnd"/>
      <w:r w:rsidR="00C67451">
        <w:rPr>
          <w:sz w:val="28"/>
          <w:szCs w:val="28"/>
        </w:rPr>
        <w:t xml:space="preserve"> 52, 08-112 Wiśniew</w:t>
      </w:r>
    </w:p>
    <w:p w14:paraId="3DA97EBB" w14:textId="77777777" w:rsidR="007245E0" w:rsidRPr="00971A49" w:rsidRDefault="007245E0" w:rsidP="003527BF">
      <w:pPr>
        <w:ind w:right="51"/>
        <w:jc w:val="both"/>
        <w:rPr>
          <w:sz w:val="28"/>
          <w:szCs w:val="28"/>
          <w:u w:val="single"/>
        </w:rPr>
      </w:pPr>
    </w:p>
    <w:p w14:paraId="2A6F9BA9" w14:textId="21D9F356" w:rsidR="00F57EF5" w:rsidRDefault="00F57EF5" w:rsidP="008D15B0">
      <w:pPr>
        <w:ind w:right="51"/>
        <w:jc w:val="center"/>
        <w:rPr>
          <w:sz w:val="28"/>
          <w:szCs w:val="28"/>
        </w:rPr>
      </w:pPr>
    </w:p>
    <w:p w14:paraId="4158E36A" w14:textId="77777777" w:rsidR="00082C4E" w:rsidRPr="00971A49" w:rsidRDefault="00082C4E" w:rsidP="008D15B0">
      <w:pPr>
        <w:ind w:right="51"/>
        <w:jc w:val="center"/>
        <w:rPr>
          <w:sz w:val="28"/>
          <w:szCs w:val="28"/>
        </w:rPr>
      </w:pPr>
    </w:p>
    <w:p w14:paraId="60A3BC22" w14:textId="7603BDE5" w:rsidR="00185CDB" w:rsidRDefault="00603956" w:rsidP="008D15B0">
      <w:pPr>
        <w:ind w:right="5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seminarium</w:t>
      </w:r>
    </w:p>
    <w:p w14:paraId="7CF92EFB" w14:textId="77777777" w:rsidR="00185CDB" w:rsidRPr="008D15B0" w:rsidRDefault="00185CDB" w:rsidP="008D15B0">
      <w:pPr>
        <w:ind w:right="51"/>
        <w:jc w:val="center"/>
        <w:rPr>
          <w:sz w:val="28"/>
          <w:szCs w:val="28"/>
        </w:rPr>
      </w:pPr>
    </w:p>
    <w:p w14:paraId="616DDF36" w14:textId="37C5A9C3" w:rsidR="007C7B90" w:rsidRPr="002E1055" w:rsidRDefault="00070E68" w:rsidP="002E1055">
      <w:pPr>
        <w:pStyle w:val="Akapitzlist"/>
        <w:widowControl/>
        <w:numPr>
          <w:ilvl w:val="0"/>
          <w:numId w:val="14"/>
        </w:numPr>
        <w:autoSpaceDE/>
        <w:autoSpaceDN/>
        <w:ind w:right="-180"/>
        <w:contextualSpacing/>
        <w:rPr>
          <w:sz w:val="28"/>
          <w:szCs w:val="28"/>
        </w:rPr>
      </w:pPr>
      <w:r>
        <w:rPr>
          <w:sz w:val="28"/>
          <w:szCs w:val="28"/>
        </w:rPr>
        <w:t>11.30</w:t>
      </w:r>
      <w:r w:rsidR="0014718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12:00 </w:t>
      </w:r>
      <w:r w:rsidR="00704D0F" w:rsidRPr="002E1055">
        <w:rPr>
          <w:sz w:val="28"/>
          <w:szCs w:val="28"/>
        </w:rPr>
        <w:t>Rejestracja uczestników</w:t>
      </w:r>
      <w:r w:rsidR="005E590B">
        <w:rPr>
          <w:sz w:val="28"/>
          <w:szCs w:val="28"/>
        </w:rPr>
        <w:t>/ wystawa produktów lokalnych</w:t>
      </w:r>
      <w:r w:rsidR="00704D0F" w:rsidRPr="002E1055">
        <w:rPr>
          <w:sz w:val="28"/>
          <w:szCs w:val="28"/>
        </w:rPr>
        <w:t xml:space="preserve"> </w:t>
      </w:r>
    </w:p>
    <w:p w14:paraId="5BAB8A48" w14:textId="19C0C614" w:rsidR="00704D0F" w:rsidRPr="002E1055" w:rsidRDefault="002E1055" w:rsidP="002E1055">
      <w:pPr>
        <w:pStyle w:val="Akapitzlist"/>
        <w:widowControl/>
        <w:numPr>
          <w:ilvl w:val="0"/>
          <w:numId w:val="14"/>
        </w:numPr>
        <w:autoSpaceDE/>
        <w:autoSpaceDN/>
        <w:ind w:right="-180"/>
        <w:contextualSpacing/>
        <w:rPr>
          <w:sz w:val="28"/>
          <w:szCs w:val="28"/>
        </w:rPr>
      </w:pPr>
      <w:r>
        <w:rPr>
          <w:sz w:val="28"/>
          <w:szCs w:val="28"/>
        </w:rPr>
        <w:t>12.00</w:t>
      </w:r>
      <w:r w:rsidR="0014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- 12:10 Przywitanie gości, </w:t>
      </w:r>
      <w:r w:rsidR="00704D0F" w:rsidRPr="002E1055">
        <w:rPr>
          <w:sz w:val="28"/>
          <w:szCs w:val="28"/>
        </w:rPr>
        <w:t>p</w:t>
      </w:r>
      <w:r w:rsidR="00B079B4" w:rsidRPr="002E1055">
        <w:rPr>
          <w:sz w:val="28"/>
          <w:szCs w:val="28"/>
        </w:rPr>
        <w:t>rzedstawienie programu seminarium</w:t>
      </w:r>
      <w:r w:rsidR="00AF0887" w:rsidRPr="002E1055">
        <w:rPr>
          <w:sz w:val="28"/>
          <w:szCs w:val="28"/>
        </w:rPr>
        <w:t xml:space="preserve"> </w:t>
      </w:r>
    </w:p>
    <w:p w14:paraId="4977D4AC" w14:textId="0B765DC4" w:rsidR="007C7B90" w:rsidRDefault="00147181" w:rsidP="005B232E">
      <w:pPr>
        <w:pStyle w:val="Akapitzlist"/>
        <w:widowControl/>
        <w:numPr>
          <w:ilvl w:val="0"/>
          <w:numId w:val="14"/>
        </w:numPr>
        <w:autoSpaceDE/>
        <w:autoSpaceDN/>
        <w:ind w:right="-1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12.10 - </w:t>
      </w:r>
      <w:r w:rsidR="002E1055">
        <w:rPr>
          <w:sz w:val="28"/>
          <w:szCs w:val="28"/>
        </w:rPr>
        <w:t xml:space="preserve">12:50 </w:t>
      </w:r>
      <w:r w:rsidR="007C7B90">
        <w:rPr>
          <w:sz w:val="28"/>
          <w:szCs w:val="28"/>
        </w:rPr>
        <w:t>Rola produktów lokalnych i tradycyjnych dla rozwoju lokalnej przedsiębiorczości</w:t>
      </w:r>
      <w:r w:rsidR="00D855D7">
        <w:rPr>
          <w:sz w:val="28"/>
          <w:szCs w:val="28"/>
        </w:rPr>
        <w:t xml:space="preserve"> </w:t>
      </w:r>
    </w:p>
    <w:p w14:paraId="3644BC67" w14:textId="236135C5" w:rsidR="007C7B90" w:rsidRDefault="002E1055" w:rsidP="005B232E">
      <w:pPr>
        <w:pStyle w:val="Akapitzlist"/>
        <w:widowControl/>
        <w:numPr>
          <w:ilvl w:val="0"/>
          <w:numId w:val="14"/>
        </w:numPr>
        <w:autoSpaceDE/>
        <w:autoSpaceDN/>
        <w:ind w:right="-180"/>
        <w:contextualSpacing/>
        <w:rPr>
          <w:sz w:val="28"/>
          <w:szCs w:val="28"/>
        </w:rPr>
      </w:pPr>
      <w:r>
        <w:rPr>
          <w:sz w:val="28"/>
          <w:szCs w:val="28"/>
        </w:rPr>
        <w:t>12.50</w:t>
      </w:r>
      <w:r w:rsidR="0014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- 13:10 </w:t>
      </w:r>
      <w:r w:rsidR="007C7B90">
        <w:rPr>
          <w:sz w:val="28"/>
          <w:szCs w:val="28"/>
        </w:rPr>
        <w:t>Podsumowanie Konkursu Kulinarnego</w:t>
      </w:r>
      <w:r w:rsidR="00AF0887">
        <w:rPr>
          <w:sz w:val="28"/>
          <w:szCs w:val="28"/>
        </w:rPr>
        <w:t xml:space="preserve"> i wręczenie nagród </w:t>
      </w:r>
    </w:p>
    <w:p w14:paraId="389C6D27" w14:textId="44ADA8CA" w:rsidR="00724FD2" w:rsidRDefault="002E1055" w:rsidP="005B232E">
      <w:pPr>
        <w:pStyle w:val="Akapitzlist"/>
        <w:widowControl/>
        <w:numPr>
          <w:ilvl w:val="0"/>
          <w:numId w:val="14"/>
        </w:numPr>
        <w:autoSpaceDE/>
        <w:autoSpaceDN/>
        <w:ind w:right="-180"/>
        <w:contextualSpacing/>
        <w:rPr>
          <w:sz w:val="28"/>
          <w:szCs w:val="28"/>
        </w:rPr>
      </w:pPr>
      <w:r>
        <w:rPr>
          <w:sz w:val="28"/>
          <w:szCs w:val="28"/>
        </w:rPr>
        <w:t>13:10</w:t>
      </w:r>
      <w:r w:rsidR="0014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- 13:25 </w:t>
      </w:r>
      <w:r w:rsidR="00724FD2">
        <w:rPr>
          <w:sz w:val="28"/>
          <w:szCs w:val="28"/>
        </w:rPr>
        <w:t>Przerwa kawowa</w:t>
      </w:r>
      <w:r>
        <w:rPr>
          <w:sz w:val="28"/>
          <w:szCs w:val="28"/>
        </w:rPr>
        <w:t xml:space="preserve"> </w:t>
      </w:r>
    </w:p>
    <w:p w14:paraId="6F3CC8EF" w14:textId="6358977D" w:rsidR="002E1055" w:rsidRDefault="002E1055" w:rsidP="002E1055">
      <w:pPr>
        <w:pStyle w:val="Akapitzlist"/>
        <w:widowControl/>
        <w:numPr>
          <w:ilvl w:val="0"/>
          <w:numId w:val="14"/>
        </w:numPr>
        <w:autoSpaceDE/>
        <w:autoSpaceDN/>
        <w:ind w:right="-180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13:25</w:t>
      </w:r>
      <w:r w:rsidR="001471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- 13:45 </w:t>
      </w:r>
      <w:r w:rsidR="00070E68" w:rsidRPr="00070E68">
        <w:rPr>
          <w:sz w:val="28"/>
          <w:szCs w:val="28"/>
        </w:rPr>
        <w:t xml:space="preserve">Tradycje kulinarne Ziemi Siedleckiej, strategia od pola do stołu </w:t>
      </w:r>
      <w:bookmarkStart w:id="0" w:name="_GoBack"/>
      <w:bookmarkEnd w:id="0"/>
    </w:p>
    <w:p w14:paraId="6F7BA8EA" w14:textId="7EC29FB8" w:rsidR="00C67451" w:rsidRPr="002E1055" w:rsidRDefault="002E1055" w:rsidP="002E1055">
      <w:pPr>
        <w:pStyle w:val="Akapitzlist"/>
        <w:widowControl/>
        <w:numPr>
          <w:ilvl w:val="0"/>
          <w:numId w:val="14"/>
        </w:numPr>
        <w:autoSpaceDE/>
        <w:autoSpaceDN/>
        <w:ind w:right="-180"/>
        <w:contextualSpacing/>
        <w:rPr>
          <w:sz w:val="28"/>
          <w:szCs w:val="28"/>
        </w:rPr>
      </w:pPr>
      <w:r w:rsidRPr="002E1055">
        <w:rPr>
          <w:sz w:val="28"/>
          <w:szCs w:val="28"/>
        </w:rPr>
        <w:t>13:45</w:t>
      </w:r>
      <w:r w:rsidR="00147181">
        <w:rPr>
          <w:sz w:val="28"/>
          <w:szCs w:val="28"/>
        </w:rPr>
        <w:t xml:space="preserve"> </w:t>
      </w:r>
      <w:r w:rsidRPr="002E1055">
        <w:rPr>
          <w:sz w:val="28"/>
          <w:szCs w:val="28"/>
        </w:rPr>
        <w:t xml:space="preserve">-14:05 </w:t>
      </w:r>
      <w:r w:rsidR="00070E68" w:rsidRPr="002E1055">
        <w:rPr>
          <w:sz w:val="28"/>
          <w:szCs w:val="28"/>
        </w:rPr>
        <w:t>Rola kulinariów w promocji regionu obszaru Lokalnej Grupy Działania Ziemi Siedleckie</w:t>
      </w:r>
      <w:r w:rsidR="005E1C9D">
        <w:rPr>
          <w:sz w:val="28"/>
          <w:szCs w:val="28"/>
        </w:rPr>
        <w:t xml:space="preserve">j, idea związana z zero waste </w:t>
      </w:r>
    </w:p>
    <w:p w14:paraId="1976A956" w14:textId="578160FC" w:rsidR="00643B50" w:rsidRPr="002E1055" w:rsidRDefault="002E1055" w:rsidP="002E1055">
      <w:pPr>
        <w:pStyle w:val="Akapitzlist"/>
        <w:widowControl/>
        <w:numPr>
          <w:ilvl w:val="0"/>
          <w:numId w:val="14"/>
        </w:numPr>
        <w:autoSpaceDE/>
        <w:autoSpaceDN/>
        <w:ind w:right="51"/>
        <w:contextualSpacing/>
        <w:rPr>
          <w:sz w:val="28"/>
          <w:szCs w:val="28"/>
        </w:rPr>
      </w:pPr>
      <w:r>
        <w:rPr>
          <w:sz w:val="28"/>
          <w:szCs w:val="28"/>
        </w:rPr>
        <w:t>14:05</w:t>
      </w:r>
      <w:r w:rsidR="0014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-14:20 </w:t>
      </w:r>
      <w:r w:rsidR="00643B50" w:rsidRPr="002E1055">
        <w:rPr>
          <w:sz w:val="28"/>
          <w:szCs w:val="28"/>
        </w:rPr>
        <w:t>Przerwa kawowa</w:t>
      </w:r>
    </w:p>
    <w:p w14:paraId="6DF67D1F" w14:textId="71C9262B" w:rsidR="00070E68" w:rsidRPr="002E1055" w:rsidRDefault="00EC32D4" w:rsidP="002E1055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14:20 -14:4</w:t>
      </w:r>
      <w:r w:rsidR="002E1055">
        <w:rPr>
          <w:sz w:val="28"/>
          <w:szCs w:val="28"/>
        </w:rPr>
        <w:t xml:space="preserve">0 </w:t>
      </w:r>
      <w:r w:rsidR="00070E68" w:rsidRPr="002E1055">
        <w:rPr>
          <w:sz w:val="28"/>
          <w:szCs w:val="28"/>
        </w:rPr>
        <w:t>Moda na kuchnię</w:t>
      </w:r>
      <w:r w:rsidR="005E1C9D">
        <w:rPr>
          <w:sz w:val="28"/>
          <w:szCs w:val="28"/>
        </w:rPr>
        <w:t xml:space="preserve"> w stylu </w:t>
      </w:r>
      <w:proofErr w:type="spellStart"/>
      <w:r w:rsidR="005E1C9D">
        <w:rPr>
          <w:sz w:val="28"/>
          <w:szCs w:val="28"/>
        </w:rPr>
        <w:t>slow</w:t>
      </w:r>
      <w:proofErr w:type="spellEnd"/>
      <w:r w:rsidR="005E1C9D">
        <w:rPr>
          <w:sz w:val="28"/>
          <w:szCs w:val="28"/>
        </w:rPr>
        <w:t xml:space="preserve"> </w:t>
      </w:r>
      <w:proofErr w:type="spellStart"/>
      <w:r w:rsidR="005E1C9D">
        <w:rPr>
          <w:sz w:val="28"/>
          <w:szCs w:val="28"/>
        </w:rPr>
        <w:t>road</w:t>
      </w:r>
      <w:proofErr w:type="spellEnd"/>
      <w:r w:rsidR="005E1C9D">
        <w:rPr>
          <w:sz w:val="28"/>
          <w:szCs w:val="28"/>
        </w:rPr>
        <w:t xml:space="preserve">, </w:t>
      </w:r>
      <w:proofErr w:type="spellStart"/>
      <w:r w:rsidR="005E1C9D">
        <w:rPr>
          <w:sz w:val="28"/>
          <w:szCs w:val="28"/>
        </w:rPr>
        <w:t>slow</w:t>
      </w:r>
      <w:proofErr w:type="spellEnd"/>
      <w:r w:rsidR="005E1C9D">
        <w:rPr>
          <w:sz w:val="28"/>
          <w:szCs w:val="28"/>
        </w:rPr>
        <w:t xml:space="preserve"> food </w:t>
      </w:r>
    </w:p>
    <w:p w14:paraId="349F8EC7" w14:textId="19728747" w:rsidR="000C1173" w:rsidRPr="002E1055" w:rsidRDefault="002E1055" w:rsidP="002E1055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14:40</w:t>
      </w:r>
      <w:r w:rsidR="0014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-15:00 </w:t>
      </w:r>
      <w:r w:rsidR="00147181">
        <w:rPr>
          <w:sz w:val="28"/>
          <w:szCs w:val="28"/>
        </w:rPr>
        <w:t>Występ artystyczny</w:t>
      </w:r>
      <w:r w:rsidR="000C1173" w:rsidRPr="002E1055">
        <w:rPr>
          <w:sz w:val="28"/>
          <w:szCs w:val="28"/>
        </w:rPr>
        <w:t xml:space="preserve"> KGW </w:t>
      </w:r>
      <w:r w:rsidR="00147181">
        <w:rPr>
          <w:sz w:val="28"/>
          <w:szCs w:val="28"/>
        </w:rPr>
        <w:t>„</w:t>
      </w:r>
      <w:r w:rsidR="000C1173" w:rsidRPr="002E1055">
        <w:rPr>
          <w:sz w:val="28"/>
          <w:szCs w:val="28"/>
        </w:rPr>
        <w:t>Domanice i Okolice</w:t>
      </w:r>
      <w:r w:rsidR="00147181">
        <w:rPr>
          <w:sz w:val="28"/>
          <w:szCs w:val="28"/>
        </w:rPr>
        <w:t>”</w:t>
      </w:r>
      <w:r w:rsidR="00EC32D4" w:rsidRPr="002E1055">
        <w:rPr>
          <w:sz w:val="28"/>
          <w:szCs w:val="28"/>
        </w:rPr>
        <w:t xml:space="preserve"> </w:t>
      </w:r>
    </w:p>
    <w:p w14:paraId="4E82DBE4" w14:textId="59BC7F90" w:rsidR="000B12ED" w:rsidRDefault="000B12ED" w:rsidP="00082C4E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15:00</w:t>
      </w:r>
      <w:r w:rsidR="00147181">
        <w:rPr>
          <w:sz w:val="28"/>
          <w:szCs w:val="28"/>
        </w:rPr>
        <w:t xml:space="preserve"> </w:t>
      </w:r>
      <w:r w:rsidR="009859E2">
        <w:rPr>
          <w:sz w:val="28"/>
          <w:szCs w:val="28"/>
        </w:rPr>
        <w:t>- 16:00</w:t>
      </w:r>
      <w:r w:rsidR="00082C4E" w:rsidRPr="00082C4E">
        <w:t xml:space="preserve"> </w:t>
      </w:r>
      <w:r w:rsidR="00082C4E" w:rsidRPr="00082C4E">
        <w:rPr>
          <w:sz w:val="28"/>
          <w:szCs w:val="28"/>
        </w:rPr>
        <w:t>Obiad</w:t>
      </w:r>
    </w:p>
    <w:p w14:paraId="3018E97A" w14:textId="3C4BF057" w:rsidR="000B12ED" w:rsidRPr="00616422" w:rsidRDefault="00082C4E" w:rsidP="00082C4E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082C4E">
        <w:rPr>
          <w:sz w:val="28"/>
          <w:szCs w:val="28"/>
        </w:rPr>
        <w:t>16:00</w:t>
      </w:r>
      <w:r w:rsidR="00147181">
        <w:rPr>
          <w:sz w:val="28"/>
          <w:szCs w:val="28"/>
        </w:rPr>
        <w:t xml:space="preserve"> </w:t>
      </w:r>
      <w:r w:rsidRPr="00082C4E">
        <w:rPr>
          <w:sz w:val="28"/>
          <w:szCs w:val="28"/>
        </w:rPr>
        <w:t>- 18:00</w:t>
      </w:r>
      <w:r>
        <w:rPr>
          <w:sz w:val="28"/>
          <w:szCs w:val="28"/>
        </w:rPr>
        <w:t xml:space="preserve"> </w:t>
      </w:r>
      <w:r w:rsidR="0009328D">
        <w:rPr>
          <w:sz w:val="28"/>
          <w:szCs w:val="28"/>
        </w:rPr>
        <w:t xml:space="preserve">Panel dyskusyjny/wystawa produktów lokalnych </w:t>
      </w:r>
    </w:p>
    <w:sectPr w:rsidR="000B12ED" w:rsidRPr="00616422" w:rsidSect="007E6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3402" w:right="800" w:bottom="1135" w:left="800" w:header="493" w:footer="19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CADA1" w14:textId="77777777" w:rsidR="005B6131" w:rsidRDefault="005B6131" w:rsidP="00AD70A7">
      <w:r>
        <w:separator/>
      </w:r>
    </w:p>
  </w:endnote>
  <w:endnote w:type="continuationSeparator" w:id="0">
    <w:p w14:paraId="346F8FA6" w14:textId="77777777" w:rsidR="005B6131" w:rsidRDefault="005B6131" w:rsidP="00AD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593EB" w14:textId="77777777" w:rsidR="0086130B" w:rsidRDefault="008613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D633B" w14:textId="77777777" w:rsidR="00AD70A7" w:rsidRDefault="00A51AB6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68C526DA" wp14:editId="6E70749A">
              <wp:simplePos x="0" y="0"/>
              <wp:positionH relativeFrom="page">
                <wp:posOffset>1219200</wp:posOffset>
              </wp:positionH>
              <wp:positionV relativeFrom="page">
                <wp:posOffset>9658350</wp:posOffset>
              </wp:positionV>
              <wp:extent cx="5000625" cy="738505"/>
              <wp:effectExtent l="0" t="0" r="952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2BEDF" w14:textId="77777777" w:rsidR="00AD70A7" w:rsidRDefault="00542C0B">
                          <w:pPr>
                            <w:spacing w:before="20" w:line="280" w:lineRule="exact"/>
                            <w:ind w:left="35" w:right="35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b/>
                              <w:spacing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 xml:space="preserve">a  </w:t>
                          </w:r>
                          <w:r>
                            <w:rPr>
                              <w:rFonts w:ascii="Cambria" w:hAnsi="Cambria"/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ł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 xml:space="preserve">a  </w:t>
                          </w:r>
                          <w:r>
                            <w:rPr>
                              <w:rFonts w:ascii="Cambria" w:hAnsi="Cambria"/>
                              <w:b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b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 xml:space="preserve">i  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j</w:t>
                          </w:r>
                        </w:p>
                        <w:p w14:paraId="7F017DCC" w14:textId="77777777" w:rsidR="00AD70A7" w:rsidRDefault="00542C0B">
                          <w:pPr>
                            <w:spacing w:line="209" w:lineRule="exact"/>
                            <w:ind w:left="97" w:right="35"/>
                            <w:jc w:val="center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Nr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KRS:</w:t>
                          </w:r>
                          <w:r>
                            <w:rPr>
                              <w:rFonts w:ascii="Cambri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0000481573,</w:t>
                          </w:r>
                          <w:r>
                            <w:rPr>
                              <w:rFonts w:asci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REGON:</w:t>
                          </w:r>
                          <w:r>
                            <w:rPr>
                              <w:rFonts w:ascii="Cambri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147053726,</w:t>
                          </w:r>
                          <w:r>
                            <w:rPr>
                              <w:rFonts w:asci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NIP:</w:t>
                          </w:r>
                          <w:r>
                            <w:rPr>
                              <w:rFonts w:ascii="Cambri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821-264-00-91</w:t>
                          </w:r>
                        </w:p>
                        <w:p w14:paraId="774406FF" w14:textId="77777777" w:rsidR="00A51AB6" w:rsidRDefault="00542C0B">
                          <w:pPr>
                            <w:ind w:left="1666" w:right="1600"/>
                            <w:jc w:val="center"/>
                            <w:rPr>
                              <w:rFonts w:ascii="Cambria" w:hAnsi="Cambria"/>
                              <w:spacing w:val="-37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>Adres: Wiśniew, ul. Siedlecka 13, 08-112 Wiśniew</w:t>
                          </w:r>
                          <w:r>
                            <w:rPr>
                              <w:rFonts w:ascii="Cambria" w:hAnsi="Cambria"/>
                              <w:spacing w:val="-37"/>
                              <w:sz w:val="18"/>
                            </w:rPr>
                            <w:t xml:space="preserve"> </w:t>
                          </w:r>
                          <w:r w:rsidR="00A51AB6">
                            <w:rPr>
                              <w:rFonts w:ascii="Cambria" w:hAnsi="Cambria"/>
                              <w:spacing w:val="-37"/>
                              <w:sz w:val="18"/>
                            </w:rPr>
                            <w:t xml:space="preserve">          </w:t>
                          </w:r>
                        </w:p>
                        <w:p w14:paraId="07CD69A3" w14:textId="77777777" w:rsidR="00AD70A7" w:rsidRPr="005E1C9D" w:rsidRDefault="00A51AB6">
                          <w:pPr>
                            <w:ind w:left="1666" w:right="1600"/>
                            <w:jc w:val="center"/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5E1C9D">
                            <w:rPr>
                              <w:rFonts w:ascii="Cambria" w:hAnsi="Cambria"/>
                              <w:sz w:val="18"/>
                            </w:rPr>
                            <w:t>Tel.</w:t>
                          </w:r>
                          <w:r w:rsidR="00542C0B" w:rsidRPr="005E1C9D">
                            <w:rPr>
                              <w:rFonts w:ascii="Cambria" w:hAnsi="Cambria"/>
                              <w:sz w:val="18"/>
                            </w:rPr>
                            <w:t xml:space="preserve"> 726 707 702; E-mail: </w:t>
                          </w:r>
                          <w:hyperlink r:id="rId1">
                            <w:r w:rsidR="00542C0B" w:rsidRPr="005E1C9D">
                              <w:rPr>
                                <w:rFonts w:ascii="Cambria" w:hAnsi="Cambria"/>
                                <w:sz w:val="18"/>
                              </w:rPr>
                              <w:t>biuro@lgdsiedlce.pl</w:t>
                            </w:r>
                          </w:hyperlink>
                          <w:r w:rsidR="00542C0B" w:rsidRPr="005E1C9D">
                            <w:rPr>
                              <w:rFonts w:ascii="Cambria" w:hAnsi="Cambria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542C0B" w:rsidRPr="005E1C9D">
                              <w:rPr>
                                <w:rFonts w:ascii="Cambria" w:hAnsi="Cambria"/>
                                <w:sz w:val="18"/>
                              </w:rPr>
                              <w:t>www.lgdsiedlce.pl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68C52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6pt;margin-top:760.5pt;width:393.75pt;height:58.1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" filled="f" stroked="f">
              <v:textbox inset="0,0,0,0">
                <w:txbxContent>
                  <w:p w14:paraId="7B22BEDF" w14:textId="77777777" w:rsidR="00AD70A7" w:rsidRDefault="00542C0B">
                    <w:pPr>
                      <w:spacing w:before="20" w:line="280" w:lineRule="exact"/>
                      <w:ind w:left="35" w:right="35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L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o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k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a</w:t>
                    </w:r>
                    <w:r>
                      <w:rPr>
                        <w:rFonts w:ascii="Cambria" w:hAnsi="Cambria"/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l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n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a</w:t>
                    </w:r>
                    <w:r>
                      <w:rPr>
                        <w:rFonts w:ascii="Cambria" w:hAnsi="Cambria"/>
                        <w:b/>
                        <w:spacing w:val="7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G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r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u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</w:t>
                    </w:r>
                    <w:r>
                      <w:rPr>
                        <w:rFonts w:ascii="Cambria" w:hAnsi="Cambria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 xml:space="preserve">a  </w:t>
                    </w:r>
                    <w:r>
                      <w:rPr>
                        <w:rFonts w:ascii="Cambria" w:hAnsi="Cambria"/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</w:t>
                    </w:r>
                    <w:r>
                      <w:rPr>
                        <w:rFonts w:ascii="Cambria" w:hAnsi="Cambria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z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a</w:t>
                    </w:r>
                    <w:r>
                      <w:rPr>
                        <w:rFonts w:ascii="Cambria" w:hAnsi="Cambria"/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ł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a</w:t>
                    </w:r>
                    <w:r>
                      <w:rPr>
                        <w:rFonts w:ascii="Cambria" w:hAnsi="Cambria"/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n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 xml:space="preserve">a  </w:t>
                    </w:r>
                    <w:r>
                      <w:rPr>
                        <w:rFonts w:ascii="Cambria" w:hAnsi="Cambria"/>
                        <w:b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Z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m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 xml:space="preserve">i  </w:t>
                    </w:r>
                    <w:r>
                      <w:rPr>
                        <w:rFonts w:ascii="Cambria" w:hAnsi="Cambria"/>
                        <w:b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l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c</w:t>
                    </w:r>
                    <w:r>
                      <w:rPr>
                        <w:rFonts w:ascii="Cambria" w:hAnsi="Cambria"/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k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j</w:t>
                    </w:r>
                  </w:p>
                  <w:p w14:paraId="7F017DCC" w14:textId="77777777" w:rsidR="00AD70A7" w:rsidRDefault="00542C0B">
                    <w:pPr>
                      <w:spacing w:line="209" w:lineRule="exact"/>
                      <w:ind w:left="97" w:right="35"/>
                      <w:jc w:val="center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Nr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KRS:</w:t>
                    </w:r>
                    <w:r>
                      <w:rPr>
                        <w:rFonts w:ascii="Cambri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0000481573,</w:t>
                    </w:r>
                    <w:r>
                      <w:rPr>
                        <w:rFonts w:asci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REGON:</w:t>
                    </w:r>
                    <w:r>
                      <w:rPr>
                        <w:rFonts w:ascii="Cambri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147053726,</w:t>
                    </w:r>
                    <w:r>
                      <w:rPr>
                        <w:rFonts w:asci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NIP:</w:t>
                    </w:r>
                    <w:r>
                      <w:rPr>
                        <w:rFonts w:ascii="Cambri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821-264-00-91</w:t>
                    </w:r>
                  </w:p>
                  <w:p w14:paraId="774406FF" w14:textId="77777777" w:rsidR="00A51AB6" w:rsidRDefault="00542C0B">
                    <w:pPr>
                      <w:ind w:left="1666" w:right="1600"/>
                      <w:jc w:val="center"/>
                      <w:rPr>
                        <w:rFonts w:ascii="Cambria" w:hAnsi="Cambria"/>
                        <w:spacing w:val="-37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>Adres: Wiśniew, ul. Siedlecka 13, 08-112 Wiśniew</w:t>
                    </w:r>
                    <w:r>
                      <w:rPr>
                        <w:rFonts w:ascii="Cambria" w:hAnsi="Cambria"/>
                        <w:spacing w:val="-37"/>
                        <w:sz w:val="18"/>
                      </w:rPr>
                      <w:t xml:space="preserve"> </w:t>
                    </w:r>
                    <w:r w:rsidR="00A51AB6">
                      <w:rPr>
                        <w:rFonts w:ascii="Cambria" w:hAnsi="Cambria"/>
                        <w:spacing w:val="-37"/>
                        <w:sz w:val="18"/>
                      </w:rPr>
                      <w:t xml:space="preserve">          </w:t>
                    </w:r>
                  </w:p>
                  <w:p w14:paraId="07CD69A3" w14:textId="77777777" w:rsidR="00AD70A7" w:rsidRPr="00FB2F95" w:rsidRDefault="00A51AB6">
                    <w:pPr>
                      <w:ind w:left="1666" w:right="1600"/>
                      <w:jc w:val="center"/>
                      <w:rPr>
                        <w:rFonts w:ascii="Cambria" w:hAnsi="Cambria"/>
                        <w:sz w:val="18"/>
                        <w:lang w:val="en-US"/>
                      </w:rPr>
                    </w:pPr>
                    <w:r w:rsidRPr="00FB2F95">
                      <w:rPr>
                        <w:rFonts w:ascii="Cambria" w:hAnsi="Cambria"/>
                        <w:sz w:val="18"/>
                        <w:lang w:val="en-US"/>
                      </w:rPr>
                      <w:t>Tel.</w:t>
                    </w:r>
                    <w:r w:rsidR="00542C0B" w:rsidRPr="00FB2F95">
                      <w:rPr>
                        <w:rFonts w:ascii="Cambria" w:hAnsi="Cambria"/>
                        <w:sz w:val="18"/>
                        <w:lang w:val="en-US"/>
                      </w:rPr>
                      <w:t xml:space="preserve"> 726 707 702; E-mail: </w:t>
                    </w:r>
                    <w:hyperlink r:id="rId3">
                      <w:r w:rsidR="00542C0B" w:rsidRPr="00FB2F95">
                        <w:rPr>
                          <w:rFonts w:ascii="Cambria" w:hAnsi="Cambria"/>
                          <w:sz w:val="18"/>
                          <w:lang w:val="en-US"/>
                        </w:rPr>
                        <w:t>biuro@lgdsiedlce.pl</w:t>
                      </w:r>
                    </w:hyperlink>
                    <w:r w:rsidR="00542C0B" w:rsidRPr="00FB2F95">
                      <w:rPr>
                        <w:rFonts w:ascii="Cambria" w:hAnsi="Cambria"/>
                        <w:spacing w:val="1"/>
                        <w:sz w:val="18"/>
                        <w:lang w:val="en-US"/>
                      </w:rPr>
                      <w:t xml:space="preserve"> </w:t>
                    </w:r>
                    <w:hyperlink r:id="rId4">
                      <w:r w:rsidR="00542C0B" w:rsidRPr="00FB2F95">
                        <w:rPr>
                          <w:rFonts w:ascii="Cambria" w:hAnsi="Cambria"/>
                          <w:sz w:val="18"/>
                          <w:lang w:val="en-US"/>
                        </w:rPr>
                        <w:t>www.lgdsiedlce.pl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E733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6B361800" wp14:editId="1543B31C">
              <wp:simplePos x="0" y="0"/>
              <wp:positionH relativeFrom="page">
                <wp:posOffset>648970</wp:posOffset>
              </wp:positionH>
              <wp:positionV relativeFrom="page">
                <wp:posOffset>9664700</wp:posOffset>
              </wp:positionV>
              <wp:extent cx="62484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093907E7" id="Line 2" o:spid="_x0000_s1026" style="position:absolute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1pt,761pt" to="543.1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e0EA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" strokeweight=".48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FB67" w14:textId="77777777" w:rsidR="0086130B" w:rsidRDefault="008613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C0C16" w14:textId="77777777" w:rsidR="005B6131" w:rsidRDefault="005B6131" w:rsidP="00AD70A7">
      <w:r>
        <w:separator/>
      </w:r>
    </w:p>
  </w:footnote>
  <w:footnote w:type="continuationSeparator" w:id="0">
    <w:p w14:paraId="7EEE5AE1" w14:textId="77777777" w:rsidR="005B6131" w:rsidRDefault="005B6131" w:rsidP="00AD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920BD" w14:textId="77777777" w:rsidR="0086130B" w:rsidRDefault="008613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D4DD" w14:textId="77777777" w:rsidR="00AD70A7" w:rsidRDefault="0086130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3160776B" wp14:editId="5CD21BE9">
              <wp:simplePos x="0" y="0"/>
              <wp:positionH relativeFrom="page">
                <wp:posOffset>647700</wp:posOffset>
              </wp:positionH>
              <wp:positionV relativeFrom="page">
                <wp:posOffset>1304925</wp:posOffset>
              </wp:positionV>
              <wp:extent cx="6334125" cy="1153795"/>
              <wp:effectExtent l="0" t="0" r="9525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4125" cy="1153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AFD6E" w14:textId="77777777" w:rsidR="0086130B" w:rsidRPr="0086130B" w:rsidRDefault="0086130B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sz w:val="19"/>
                            </w:rPr>
                            <w:t xml:space="preserve">        </w:t>
                          </w:r>
                          <w:r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„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Europejski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Fundusz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Rolny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na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rzecz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Rozwoju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Obszarów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Wiejskich: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Europa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inwestująca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w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obszary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 w:rsidR="00542C0B" w:rsidRPr="0086130B">
                            <w:rPr>
                              <w:rFonts w:ascii="Cambria" w:hAnsi="Cambria"/>
                              <w:b/>
                              <w:sz w:val="19"/>
                            </w:rPr>
                            <w:t>wiejskie”</w:t>
                          </w:r>
                          <w:r w:rsidRPr="0086130B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2F195102" w14:textId="77777777" w:rsidR="0086130B" w:rsidRDefault="0086130B">
                          <w:pPr>
                            <w:spacing w:before="19"/>
                            <w:ind w:left="20"/>
                          </w:pPr>
                        </w:p>
                        <w:p w14:paraId="794590B7" w14:textId="77777777" w:rsidR="00AD70A7" w:rsidRDefault="0086130B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sz w:val="19"/>
                            </w:rPr>
                          </w:pPr>
                          <w:r>
                            <w:t xml:space="preserve"> </w:t>
                          </w:r>
                          <w:r w:rsidRPr="0086130B">
                            <w:rPr>
                              <w:rFonts w:ascii="Cambria" w:hAnsi="Cambria"/>
                              <w:sz w:val="19"/>
                            </w:rPr>
                            <w:t>Projekt współpracy pt. „Lokalne Atrakcje Kulinarne” jest współfinansowany ze środków EFRROW w ramach poddziałania „Przygotowanie i realizacja działań w zakresie współp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 xml:space="preserve">racy z lokalną grupą działania” </w:t>
                          </w:r>
                          <w:r w:rsidRPr="0086130B">
                            <w:rPr>
                              <w:rFonts w:ascii="Cambria" w:hAnsi="Cambria"/>
                              <w:sz w:val="19"/>
                            </w:rPr>
                            <w:t xml:space="preserve">w ramach działania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 xml:space="preserve"> </w:t>
                          </w:r>
                          <w:r w:rsidRPr="0086130B">
                            <w:rPr>
                              <w:rFonts w:ascii="Cambria" w:hAnsi="Cambria"/>
                              <w:sz w:val="19"/>
                            </w:rPr>
                            <w:t xml:space="preserve">„Wsparcie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 xml:space="preserve">                </w:t>
                          </w:r>
                          <w:r w:rsidRPr="0086130B">
                            <w:rPr>
                              <w:rFonts w:ascii="Cambria" w:hAnsi="Cambria"/>
                              <w:sz w:val="19"/>
                            </w:rPr>
                            <w:t>dla rozwoju lokalnego w ramach inicjatywy LEADER” objętego PROW 2014-2020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316077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pt;margin-top:102.75pt;width:498.75pt;height:90.8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" filled="f" stroked="f">
              <v:textbox inset="0,0,0,0">
                <w:txbxContent>
                  <w:p w14:paraId="613AFD6E" w14:textId="77777777" w:rsidR="0086130B" w:rsidRPr="0086130B" w:rsidRDefault="0086130B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rFonts w:ascii="Cambria" w:hAnsi="Cambria"/>
                        <w:sz w:val="19"/>
                      </w:rPr>
                      <w:t xml:space="preserve">        </w:t>
                    </w:r>
                    <w:r w:rsidRPr="0086130B">
                      <w:rPr>
                        <w:rFonts w:ascii="Cambria" w:hAnsi="Cambria"/>
                        <w:b/>
                        <w:sz w:val="19"/>
                      </w:rPr>
                      <w:t>„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Europejski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Fundusz</w:t>
                    </w:r>
                    <w:r w:rsidR="00542C0B" w:rsidRPr="0086130B">
                      <w:rPr>
                        <w:rFonts w:ascii="Cambria" w:hAnsi="Cambria"/>
                        <w:b/>
                        <w:spacing w:val="-4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Rolny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na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rzecz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Rozwoju</w:t>
                    </w:r>
                    <w:r w:rsidR="00542C0B" w:rsidRPr="0086130B">
                      <w:rPr>
                        <w:rFonts w:ascii="Cambria" w:hAnsi="Cambria"/>
                        <w:b/>
                        <w:spacing w:val="-4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Obszarów</w:t>
                    </w:r>
                    <w:r w:rsidR="00542C0B" w:rsidRPr="0086130B">
                      <w:rPr>
                        <w:rFonts w:ascii="Cambria" w:hAnsi="Cambria"/>
                        <w:b/>
                        <w:spacing w:val="-5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Wiejskich: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Europa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inwestująca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w</w:t>
                    </w:r>
                    <w:r w:rsidR="00542C0B" w:rsidRPr="0086130B">
                      <w:rPr>
                        <w:rFonts w:ascii="Cambria" w:hAnsi="Cambria"/>
                        <w:b/>
                        <w:spacing w:val="-3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obszary</w:t>
                    </w:r>
                    <w:r w:rsidR="00542C0B" w:rsidRPr="0086130B">
                      <w:rPr>
                        <w:rFonts w:ascii="Cambria" w:hAnsi="Cambria"/>
                        <w:b/>
                        <w:spacing w:val="-4"/>
                        <w:sz w:val="19"/>
                      </w:rPr>
                      <w:t xml:space="preserve"> </w:t>
                    </w:r>
                    <w:r w:rsidR="00542C0B" w:rsidRPr="0086130B">
                      <w:rPr>
                        <w:rFonts w:ascii="Cambria" w:hAnsi="Cambria"/>
                        <w:b/>
                        <w:sz w:val="19"/>
                      </w:rPr>
                      <w:t>wiejskie”</w:t>
                    </w:r>
                    <w:r w:rsidRPr="0086130B">
                      <w:rPr>
                        <w:b/>
                      </w:rPr>
                      <w:t xml:space="preserve"> </w:t>
                    </w:r>
                  </w:p>
                  <w:p w14:paraId="2F195102" w14:textId="77777777" w:rsidR="0086130B" w:rsidRDefault="0086130B">
                    <w:pPr>
                      <w:spacing w:before="19"/>
                      <w:ind w:left="20"/>
                    </w:pPr>
                  </w:p>
                  <w:p w14:paraId="794590B7" w14:textId="77777777" w:rsidR="00AD70A7" w:rsidRDefault="0086130B">
                    <w:pPr>
                      <w:spacing w:before="19"/>
                      <w:ind w:left="20"/>
                      <w:rPr>
                        <w:rFonts w:ascii="Cambria" w:hAnsi="Cambria"/>
                        <w:sz w:val="19"/>
                      </w:rPr>
                    </w:pPr>
                    <w:r>
                      <w:t xml:space="preserve"> </w:t>
                    </w:r>
                    <w:r w:rsidRPr="0086130B">
                      <w:rPr>
                        <w:rFonts w:ascii="Cambria" w:hAnsi="Cambria"/>
                        <w:sz w:val="19"/>
                      </w:rPr>
                      <w:t>Projekt współpracy pt. „Lokalne Atrakcje Kulinarne” jest współfinansowany ze środków EFRROW w ramach poddziałania „Przygotowanie i realizacja działań w zakresie współp</w:t>
                    </w:r>
                    <w:r>
                      <w:rPr>
                        <w:rFonts w:ascii="Cambria" w:hAnsi="Cambria"/>
                        <w:sz w:val="19"/>
                      </w:rPr>
                      <w:t xml:space="preserve">racy z lokalną grupą działania” </w:t>
                    </w:r>
                    <w:r w:rsidRPr="0086130B">
                      <w:rPr>
                        <w:rFonts w:ascii="Cambria" w:hAnsi="Cambria"/>
                        <w:sz w:val="19"/>
                      </w:rPr>
                      <w:t xml:space="preserve">w ramach działania </w:t>
                    </w:r>
                    <w:r>
                      <w:rPr>
                        <w:rFonts w:ascii="Cambria" w:hAnsi="Cambria"/>
                        <w:sz w:val="19"/>
                      </w:rPr>
                      <w:t xml:space="preserve"> </w:t>
                    </w:r>
                    <w:r w:rsidRPr="0086130B">
                      <w:rPr>
                        <w:rFonts w:ascii="Cambria" w:hAnsi="Cambria"/>
                        <w:sz w:val="19"/>
                      </w:rPr>
                      <w:t xml:space="preserve">„Wsparcie </w:t>
                    </w:r>
                    <w:r>
                      <w:rPr>
                        <w:rFonts w:ascii="Cambria" w:hAnsi="Cambria"/>
                        <w:sz w:val="19"/>
                      </w:rPr>
                      <w:t xml:space="preserve">                </w:t>
                    </w:r>
                    <w:r w:rsidRPr="0086130B">
                      <w:rPr>
                        <w:rFonts w:ascii="Cambria" w:hAnsi="Cambria"/>
                        <w:sz w:val="19"/>
                      </w:rPr>
                      <w:t>dla rozwoju lokalnego w ramach inicjatywy LEADER” objętego PROW 2014-2020</w:t>
                    </w:r>
                    <w:r>
                      <w:rPr>
                        <w:rFonts w:ascii="Cambria" w:hAnsi="Cambria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7944">
      <w:rPr>
        <w:noProof/>
        <w:lang w:eastAsia="pl-PL"/>
      </w:rPr>
      <w:drawing>
        <wp:anchor distT="0" distB="0" distL="0" distR="0" simplePos="0" relativeHeight="487520256" behindDoc="1" locked="0" layoutInCell="1" allowOverlap="1" wp14:anchorId="0385A3E6" wp14:editId="38ED5166">
          <wp:simplePos x="0" y="0"/>
          <wp:positionH relativeFrom="page">
            <wp:posOffset>3308350</wp:posOffset>
          </wp:positionH>
          <wp:positionV relativeFrom="page">
            <wp:posOffset>280035</wp:posOffset>
          </wp:positionV>
          <wp:extent cx="1360721" cy="821435"/>
          <wp:effectExtent l="0" t="0" r="0" b="0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721" cy="821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944">
      <w:rPr>
        <w:noProof/>
        <w:lang w:eastAsia="pl-PL"/>
      </w:rPr>
      <w:drawing>
        <wp:anchor distT="0" distB="0" distL="0" distR="0" simplePos="0" relativeHeight="487515648" behindDoc="1" locked="0" layoutInCell="1" allowOverlap="1" wp14:anchorId="03587B4B" wp14:editId="747E996D">
          <wp:simplePos x="0" y="0"/>
          <wp:positionH relativeFrom="page">
            <wp:posOffset>4899025</wp:posOffset>
          </wp:positionH>
          <wp:positionV relativeFrom="page">
            <wp:posOffset>376555</wp:posOffset>
          </wp:positionV>
          <wp:extent cx="681354" cy="673734"/>
          <wp:effectExtent l="0" t="0" r="0" b="0"/>
          <wp:wrapNone/>
          <wp:docPr id="9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6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3BF">
      <w:rPr>
        <w:noProof/>
        <w:lang w:eastAsia="pl-PL"/>
      </w:rPr>
      <w:drawing>
        <wp:anchor distT="0" distB="0" distL="114300" distR="114300" simplePos="0" relativeHeight="487521280" behindDoc="1" locked="0" layoutInCell="1" allowOverlap="1" wp14:anchorId="37D0D8BE" wp14:editId="6217CB76">
          <wp:simplePos x="0" y="0"/>
          <wp:positionH relativeFrom="column">
            <wp:posOffset>1123315</wp:posOffset>
          </wp:positionH>
          <wp:positionV relativeFrom="paragraph">
            <wp:posOffset>-234950</wp:posOffset>
          </wp:positionV>
          <wp:extent cx="1571625" cy="1086485"/>
          <wp:effectExtent l="0" t="0" r="9525" b="0"/>
          <wp:wrapTight wrapText="bothSides">
            <wp:wrapPolygon edited="0">
              <wp:start x="0" y="0"/>
              <wp:lineTo x="0" y="21209"/>
              <wp:lineTo x="21469" y="21209"/>
              <wp:lineTo x="21469" y="0"/>
              <wp:lineTo x="0" y="0"/>
            </wp:wrapPolygon>
          </wp:wrapTight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55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C0B">
      <w:rPr>
        <w:noProof/>
        <w:lang w:eastAsia="pl-PL"/>
      </w:rPr>
      <w:drawing>
        <wp:anchor distT="0" distB="0" distL="0" distR="0" simplePos="0" relativeHeight="487515136" behindDoc="1" locked="0" layoutInCell="1" allowOverlap="1" wp14:anchorId="45E550EC" wp14:editId="095E4C86">
          <wp:simplePos x="0" y="0"/>
          <wp:positionH relativeFrom="page">
            <wp:posOffset>5807709</wp:posOffset>
          </wp:positionH>
          <wp:positionV relativeFrom="page">
            <wp:posOffset>313054</wp:posOffset>
          </wp:positionV>
          <wp:extent cx="1106190" cy="737816"/>
          <wp:effectExtent l="0" t="0" r="0" b="0"/>
          <wp:wrapNone/>
          <wp:docPr id="9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06190" cy="737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C0B">
      <w:rPr>
        <w:noProof/>
        <w:lang w:eastAsia="pl-PL"/>
      </w:rPr>
      <w:drawing>
        <wp:anchor distT="0" distB="0" distL="0" distR="0" simplePos="0" relativeHeight="487516160" behindDoc="1" locked="0" layoutInCell="1" allowOverlap="1" wp14:anchorId="01AA5B8B" wp14:editId="7F869312">
          <wp:simplePos x="0" y="0"/>
          <wp:positionH relativeFrom="page">
            <wp:posOffset>574040</wp:posOffset>
          </wp:positionH>
          <wp:positionV relativeFrom="page">
            <wp:posOffset>456564</wp:posOffset>
          </wp:positionV>
          <wp:extent cx="885825" cy="647700"/>
          <wp:effectExtent l="0" t="0" r="0" b="0"/>
          <wp:wrapNone/>
          <wp:docPr id="9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B119C" w14:textId="77777777" w:rsidR="0086130B" w:rsidRDefault="008613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036"/>
    <w:multiLevelType w:val="multilevel"/>
    <w:tmpl w:val="B81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07C0"/>
    <w:multiLevelType w:val="multilevel"/>
    <w:tmpl w:val="E4F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11C97"/>
    <w:multiLevelType w:val="multilevel"/>
    <w:tmpl w:val="F7541E02"/>
    <w:lvl w:ilvl="0">
      <w:start w:val="14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45" w:hanging="124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245" w:hanging="124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245" w:hanging="124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45" w:hanging="124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F21656"/>
    <w:multiLevelType w:val="hybridMultilevel"/>
    <w:tmpl w:val="762E4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D04F2"/>
    <w:multiLevelType w:val="hybridMultilevel"/>
    <w:tmpl w:val="815C3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12B8B"/>
    <w:multiLevelType w:val="multilevel"/>
    <w:tmpl w:val="6812EBCE"/>
    <w:lvl w:ilvl="0">
      <w:start w:val="15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5" w:hanging="124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245" w:hanging="124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245" w:hanging="124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45" w:hanging="124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A0247A2"/>
    <w:multiLevelType w:val="multilevel"/>
    <w:tmpl w:val="92AAF758"/>
    <w:lvl w:ilvl="0">
      <w:start w:val="15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32AD529A"/>
    <w:multiLevelType w:val="multilevel"/>
    <w:tmpl w:val="272E633C"/>
    <w:lvl w:ilvl="0">
      <w:start w:val="14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4BE1063"/>
    <w:multiLevelType w:val="multilevel"/>
    <w:tmpl w:val="9FEA67C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333148"/>
    <w:multiLevelType w:val="hybridMultilevel"/>
    <w:tmpl w:val="F1420C5C"/>
    <w:lvl w:ilvl="0" w:tplc="9CC2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B512B4"/>
    <w:multiLevelType w:val="multilevel"/>
    <w:tmpl w:val="8AD45BD0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8E156F"/>
    <w:multiLevelType w:val="multilevel"/>
    <w:tmpl w:val="F79268B8"/>
    <w:lvl w:ilvl="0">
      <w:start w:val="16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3176B94"/>
    <w:multiLevelType w:val="multilevel"/>
    <w:tmpl w:val="977E5F4E"/>
    <w:lvl w:ilvl="0">
      <w:start w:val="14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A7"/>
    <w:rsid w:val="000145B6"/>
    <w:rsid w:val="00033EE0"/>
    <w:rsid w:val="00070E68"/>
    <w:rsid w:val="00082C4E"/>
    <w:rsid w:val="0009328D"/>
    <w:rsid w:val="00097615"/>
    <w:rsid w:val="000A6A53"/>
    <w:rsid w:val="000B12ED"/>
    <w:rsid w:val="000C1173"/>
    <w:rsid w:val="00147181"/>
    <w:rsid w:val="00165CED"/>
    <w:rsid w:val="00165FF4"/>
    <w:rsid w:val="00185CDB"/>
    <w:rsid w:val="00195CE9"/>
    <w:rsid w:val="00196C55"/>
    <w:rsid w:val="001A4CF6"/>
    <w:rsid w:val="001C13BF"/>
    <w:rsid w:val="001C15D2"/>
    <w:rsid w:val="00221256"/>
    <w:rsid w:val="00233EBF"/>
    <w:rsid w:val="00243F2D"/>
    <w:rsid w:val="002A3658"/>
    <w:rsid w:val="002E1055"/>
    <w:rsid w:val="00315D8C"/>
    <w:rsid w:val="003274A4"/>
    <w:rsid w:val="00350A6A"/>
    <w:rsid w:val="003527BF"/>
    <w:rsid w:val="003625C4"/>
    <w:rsid w:val="003B4BB7"/>
    <w:rsid w:val="003C3D07"/>
    <w:rsid w:val="004B116E"/>
    <w:rsid w:val="00531C05"/>
    <w:rsid w:val="00541A31"/>
    <w:rsid w:val="00542C0B"/>
    <w:rsid w:val="00585C87"/>
    <w:rsid w:val="005B232E"/>
    <w:rsid w:val="005B6131"/>
    <w:rsid w:val="005E1C9D"/>
    <w:rsid w:val="005E590B"/>
    <w:rsid w:val="00603956"/>
    <w:rsid w:val="00616422"/>
    <w:rsid w:val="00621F8D"/>
    <w:rsid w:val="00643B50"/>
    <w:rsid w:val="00666218"/>
    <w:rsid w:val="00684A9D"/>
    <w:rsid w:val="00685509"/>
    <w:rsid w:val="006C0B1A"/>
    <w:rsid w:val="006C37A9"/>
    <w:rsid w:val="00704D0F"/>
    <w:rsid w:val="00720C7B"/>
    <w:rsid w:val="00721EA7"/>
    <w:rsid w:val="007245E0"/>
    <w:rsid w:val="00724FD2"/>
    <w:rsid w:val="00743945"/>
    <w:rsid w:val="00770A9C"/>
    <w:rsid w:val="007776B7"/>
    <w:rsid w:val="007A0BBE"/>
    <w:rsid w:val="007C52D1"/>
    <w:rsid w:val="007C7B90"/>
    <w:rsid w:val="007E6EC6"/>
    <w:rsid w:val="007F3811"/>
    <w:rsid w:val="00803030"/>
    <w:rsid w:val="008203A1"/>
    <w:rsid w:val="0086130B"/>
    <w:rsid w:val="008723A7"/>
    <w:rsid w:val="0087578C"/>
    <w:rsid w:val="008B6064"/>
    <w:rsid w:val="008C5E45"/>
    <w:rsid w:val="008D15B0"/>
    <w:rsid w:val="008F1358"/>
    <w:rsid w:val="008F5E39"/>
    <w:rsid w:val="00907C4C"/>
    <w:rsid w:val="00935DC7"/>
    <w:rsid w:val="00963038"/>
    <w:rsid w:val="00971A49"/>
    <w:rsid w:val="00971BC7"/>
    <w:rsid w:val="009859E2"/>
    <w:rsid w:val="009A0C4D"/>
    <w:rsid w:val="009A41AF"/>
    <w:rsid w:val="009B0A62"/>
    <w:rsid w:val="009D4AA3"/>
    <w:rsid w:val="009F2C16"/>
    <w:rsid w:val="00A021B0"/>
    <w:rsid w:val="00A22964"/>
    <w:rsid w:val="00A23ED8"/>
    <w:rsid w:val="00A51AB6"/>
    <w:rsid w:val="00AD70A7"/>
    <w:rsid w:val="00AF0887"/>
    <w:rsid w:val="00B078A3"/>
    <w:rsid w:val="00B079B4"/>
    <w:rsid w:val="00B176AB"/>
    <w:rsid w:val="00B41C71"/>
    <w:rsid w:val="00B920ED"/>
    <w:rsid w:val="00C3111F"/>
    <w:rsid w:val="00C42BB2"/>
    <w:rsid w:val="00C67451"/>
    <w:rsid w:val="00C72B12"/>
    <w:rsid w:val="00C77944"/>
    <w:rsid w:val="00D40C50"/>
    <w:rsid w:val="00D855D7"/>
    <w:rsid w:val="00DA0428"/>
    <w:rsid w:val="00DE51EC"/>
    <w:rsid w:val="00E14245"/>
    <w:rsid w:val="00E23FF2"/>
    <w:rsid w:val="00E47F17"/>
    <w:rsid w:val="00E7335A"/>
    <w:rsid w:val="00E76A5D"/>
    <w:rsid w:val="00EC32D4"/>
    <w:rsid w:val="00EE3558"/>
    <w:rsid w:val="00EF0C78"/>
    <w:rsid w:val="00EF0D84"/>
    <w:rsid w:val="00EF6829"/>
    <w:rsid w:val="00F51931"/>
    <w:rsid w:val="00F57EF5"/>
    <w:rsid w:val="00F97B79"/>
    <w:rsid w:val="00FB2F95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E0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D70A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1C71"/>
    <w:pPr>
      <w:keepNext/>
      <w:widowControl/>
      <w:suppressAutoHyphens/>
      <w:autoSpaceDE/>
      <w:autoSpaceDN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1C71"/>
    <w:pPr>
      <w:keepNext/>
      <w:keepLines/>
      <w:widowControl/>
      <w:suppressAutoHyphen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D70A7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D70A7"/>
    <w:pPr>
      <w:spacing w:before="20" w:line="280" w:lineRule="exact"/>
      <w:ind w:left="35" w:right="35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D70A7"/>
  </w:style>
  <w:style w:type="paragraph" w:customStyle="1" w:styleId="TableParagraph">
    <w:name w:val="Table Paragraph"/>
    <w:basedOn w:val="Normalny"/>
    <w:uiPriority w:val="1"/>
    <w:qFormat/>
    <w:rsid w:val="00AD70A7"/>
  </w:style>
  <w:style w:type="paragraph" w:styleId="Nagwek">
    <w:name w:val="header"/>
    <w:basedOn w:val="Normalny"/>
    <w:link w:val="NagwekZnak"/>
    <w:uiPriority w:val="99"/>
    <w:unhideWhenUsed/>
    <w:rsid w:val="002A36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65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36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658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41C71"/>
    <w:rPr>
      <w:rFonts w:ascii="Arial" w:eastAsia="Calibri" w:hAnsi="Arial" w:cs="Arial"/>
      <w:b/>
      <w:bCs/>
      <w:iCs/>
      <w:sz w:val="20"/>
      <w:szCs w:val="20"/>
      <w:lang w:val="pl-PL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41C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pl-PL" w:eastAsia="ar-SA"/>
    </w:rPr>
  </w:style>
  <w:style w:type="character" w:styleId="Pogrubienie">
    <w:name w:val="Strong"/>
    <w:uiPriority w:val="22"/>
    <w:qFormat/>
    <w:rsid w:val="00B41C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1C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41C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6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E14245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D70A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1C71"/>
    <w:pPr>
      <w:keepNext/>
      <w:widowControl/>
      <w:suppressAutoHyphens/>
      <w:autoSpaceDE/>
      <w:autoSpaceDN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1C71"/>
    <w:pPr>
      <w:keepNext/>
      <w:keepLines/>
      <w:widowControl/>
      <w:suppressAutoHyphen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D70A7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D70A7"/>
    <w:pPr>
      <w:spacing w:before="20" w:line="280" w:lineRule="exact"/>
      <w:ind w:left="35" w:right="35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D70A7"/>
  </w:style>
  <w:style w:type="paragraph" w:customStyle="1" w:styleId="TableParagraph">
    <w:name w:val="Table Paragraph"/>
    <w:basedOn w:val="Normalny"/>
    <w:uiPriority w:val="1"/>
    <w:qFormat/>
    <w:rsid w:val="00AD70A7"/>
  </w:style>
  <w:style w:type="paragraph" w:styleId="Nagwek">
    <w:name w:val="header"/>
    <w:basedOn w:val="Normalny"/>
    <w:link w:val="NagwekZnak"/>
    <w:uiPriority w:val="99"/>
    <w:unhideWhenUsed/>
    <w:rsid w:val="002A36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65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36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658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41C71"/>
    <w:rPr>
      <w:rFonts w:ascii="Arial" w:eastAsia="Calibri" w:hAnsi="Arial" w:cs="Arial"/>
      <w:b/>
      <w:bCs/>
      <w:iCs/>
      <w:sz w:val="20"/>
      <w:szCs w:val="20"/>
      <w:lang w:val="pl-PL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41C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pl-PL" w:eastAsia="ar-SA"/>
    </w:rPr>
  </w:style>
  <w:style w:type="character" w:styleId="Pogrubienie">
    <w:name w:val="Strong"/>
    <w:uiPriority w:val="22"/>
    <w:qFormat/>
    <w:rsid w:val="00B41C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1C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41C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6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E1424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98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62216825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</w:div>
          </w:divsChild>
        </w:div>
      </w:divsChild>
    </w:div>
    <w:div w:id="2101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lgdsiedlce.pl" TargetMode="External"/><Relationship Id="rId2" Type="http://schemas.openxmlformats.org/officeDocument/2006/relationships/hyperlink" Target="http://www.lgdsiedlce.pl/" TargetMode="External"/><Relationship Id="rId1" Type="http://schemas.openxmlformats.org/officeDocument/2006/relationships/hyperlink" Target="mailto:biuro@lgdsiedlce.pl" TargetMode="External"/><Relationship Id="rId4" Type="http://schemas.openxmlformats.org/officeDocument/2006/relationships/hyperlink" Target="http://www.lgdsiedlce.pl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</dc:creator>
  <cp:lastModifiedBy>Danusia</cp:lastModifiedBy>
  <cp:revision>28</cp:revision>
  <cp:lastPrinted>2023-10-18T10:15:00Z</cp:lastPrinted>
  <dcterms:created xsi:type="dcterms:W3CDTF">2023-10-02T12:28:00Z</dcterms:created>
  <dcterms:modified xsi:type="dcterms:W3CDTF">2023-10-31T11:40:00Z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