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6D71F" w14:textId="7A805990" w:rsidR="005E5836" w:rsidRPr="005521A5" w:rsidRDefault="005E5836" w:rsidP="005E5836">
      <w:pPr>
        <w:jc w:val="center"/>
        <w:rPr>
          <w:rFonts w:asciiTheme="minorHAnsi" w:hAnsiTheme="minorHAnsi" w:cstheme="minorHAnsi"/>
          <w:b/>
          <w:sz w:val="22"/>
          <w:szCs w:val="22"/>
        </w:rPr>
      </w:pPr>
      <w:r w:rsidRPr="005521A5">
        <w:rPr>
          <w:rFonts w:asciiTheme="minorHAnsi" w:hAnsiTheme="minorHAnsi" w:cstheme="minorHAnsi"/>
          <w:b/>
          <w:sz w:val="22"/>
          <w:szCs w:val="22"/>
        </w:rPr>
        <w:t>Uchwała Nr</w:t>
      </w:r>
      <w:r w:rsidR="00D33966" w:rsidRPr="005521A5">
        <w:rPr>
          <w:rFonts w:asciiTheme="minorHAnsi" w:hAnsiTheme="minorHAnsi" w:cstheme="minorHAnsi"/>
          <w:b/>
          <w:sz w:val="22"/>
          <w:szCs w:val="22"/>
        </w:rPr>
        <w:t xml:space="preserve"> </w:t>
      </w:r>
      <w:r w:rsidR="000D7CEF" w:rsidRPr="005521A5">
        <w:rPr>
          <w:rFonts w:asciiTheme="minorHAnsi" w:hAnsiTheme="minorHAnsi" w:cstheme="minorHAnsi"/>
          <w:b/>
          <w:sz w:val="22"/>
          <w:szCs w:val="22"/>
        </w:rPr>
        <w:t>5</w:t>
      </w:r>
      <w:r w:rsidR="00335A61" w:rsidRPr="005521A5">
        <w:rPr>
          <w:rFonts w:asciiTheme="minorHAnsi" w:hAnsiTheme="minorHAnsi" w:cstheme="minorHAnsi"/>
          <w:b/>
          <w:sz w:val="22"/>
          <w:szCs w:val="22"/>
        </w:rPr>
        <w:t>2</w:t>
      </w:r>
      <w:r w:rsidR="00113E64" w:rsidRPr="005521A5">
        <w:rPr>
          <w:rFonts w:asciiTheme="minorHAnsi" w:hAnsiTheme="minorHAnsi" w:cstheme="minorHAnsi"/>
          <w:b/>
          <w:sz w:val="22"/>
          <w:szCs w:val="22"/>
        </w:rPr>
        <w:t>/20</w:t>
      </w:r>
      <w:r w:rsidR="00335A61" w:rsidRPr="005521A5">
        <w:rPr>
          <w:rFonts w:asciiTheme="minorHAnsi" w:hAnsiTheme="minorHAnsi" w:cstheme="minorHAnsi"/>
          <w:b/>
          <w:sz w:val="22"/>
          <w:szCs w:val="22"/>
        </w:rPr>
        <w:t>20</w:t>
      </w:r>
    </w:p>
    <w:p w14:paraId="657D010F" w14:textId="1C3C15C9" w:rsidR="005E5836" w:rsidRPr="005521A5" w:rsidRDefault="0049178D" w:rsidP="005E5836">
      <w:pPr>
        <w:jc w:val="center"/>
        <w:rPr>
          <w:rFonts w:asciiTheme="minorHAnsi" w:hAnsiTheme="minorHAnsi" w:cstheme="minorHAnsi"/>
          <w:b/>
          <w:sz w:val="22"/>
          <w:szCs w:val="22"/>
        </w:rPr>
      </w:pPr>
      <w:r w:rsidRPr="005521A5">
        <w:rPr>
          <w:rFonts w:asciiTheme="minorHAnsi" w:hAnsiTheme="minorHAnsi" w:cstheme="minorHAnsi"/>
          <w:b/>
          <w:sz w:val="22"/>
          <w:szCs w:val="22"/>
        </w:rPr>
        <w:t>Mazowieckiej Rady Działalności Pożytku Publicznego</w:t>
      </w:r>
    </w:p>
    <w:p w14:paraId="079E8EA5" w14:textId="09C4D216" w:rsidR="005E5836" w:rsidRPr="005521A5" w:rsidRDefault="005E5836" w:rsidP="005E5836">
      <w:pPr>
        <w:jc w:val="center"/>
        <w:rPr>
          <w:rFonts w:asciiTheme="minorHAnsi" w:hAnsiTheme="minorHAnsi" w:cstheme="minorHAnsi"/>
          <w:b/>
          <w:sz w:val="22"/>
          <w:szCs w:val="22"/>
        </w:rPr>
      </w:pPr>
      <w:r w:rsidRPr="005521A5">
        <w:rPr>
          <w:rFonts w:asciiTheme="minorHAnsi" w:hAnsiTheme="minorHAnsi" w:cstheme="minorHAnsi"/>
          <w:b/>
          <w:sz w:val="22"/>
          <w:szCs w:val="22"/>
        </w:rPr>
        <w:t>z dnia</w:t>
      </w:r>
      <w:r w:rsidR="003D37DE" w:rsidRPr="005521A5">
        <w:rPr>
          <w:rFonts w:asciiTheme="minorHAnsi" w:hAnsiTheme="minorHAnsi" w:cstheme="minorHAnsi"/>
          <w:b/>
          <w:sz w:val="22"/>
          <w:szCs w:val="22"/>
        </w:rPr>
        <w:t xml:space="preserve"> </w:t>
      </w:r>
      <w:r w:rsidR="000D7CEF" w:rsidRPr="005521A5">
        <w:rPr>
          <w:rFonts w:asciiTheme="minorHAnsi" w:hAnsiTheme="minorHAnsi" w:cstheme="minorHAnsi"/>
          <w:b/>
          <w:sz w:val="22"/>
          <w:szCs w:val="22"/>
        </w:rPr>
        <w:t>15 grudnia</w:t>
      </w:r>
      <w:r w:rsidR="00335A61" w:rsidRPr="005521A5">
        <w:rPr>
          <w:rFonts w:asciiTheme="minorHAnsi" w:hAnsiTheme="minorHAnsi" w:cstheme="minorHAnsi"/>
          <w:b/>
          <w:sz w:val="22"/>
          <w:szCs w:val="22"/>
        </w:rPr>
        <w:t xml:space="preserve"> 2020 r.</w:t>
      </w:r>
    </w:p>
    <w:p w14:paraId="68D2FC86" w14:textId="77777777" w:rsidR="005E5836" w:rsidRPr="005521A5" w:rsidRDefault="005E5836" w:rsidP="005E5836">
      <w:pPr>
        <w:jc w:val="center"/>
        <w:rPr>
          <w:rFonts w:asciiTheme="minorHAnsi" w:hAnsiTheme="minorHAnsi" w:cstheme="minorHAnsi"/>
          <w:sz w:val="22"/>
          <w:szCs w:val="22"/>
        </w:rPr>
      </w:pPr>
    </w:p>
    <w:p w14:paraId="6F8F2CF1" w14:textId="74860ABD" w:rsidR="00B7452F" w:rsidRPr="005521A5" w:rsidRDefault="005C4C14" w:rsidP="005E5836">
      <w:pPr>
        <w:jc w:val="center"/>
        <w:rPr>
          <w:rFonts w:asciiTheme="minorHAnsi" w:hAnsiTheme="minorHAnsi" w:cstheme="minorHAnsi"/>
          <w:b/>
          <w:bCs/>
          <w:sz w:val="22"/>
          <w:szCs w:val="22"/>
        </w:rPr>
      </w:pPr>
      <w:r w:rsidRPr="005521A5">
        <w:rPr>
          <w:rFonts w:asciiTheme="minorHAnsi" w:hAnsiTheme="minorHAnsi" w:cstheme="minorHAnsi"/>
          <w:b/>
          <w:sz w:val="22"/>
          <w:szCs w:val="22"/>
        </w:rPr>
        <w:t xml:space="preserve">w sprawie </w:t>
      </w:r>
      <w:r w:rsidR="00575190" w:rsidRPr="005521A5">
        <w:rPr>
          <w:rFonts w:asciiTheme="minorHAnsi" w:hAnsiTheme="minorHAnsi" w:cstheme="minorHAnsi"/>
          <w:b/>
          <w:sz w:val="22"/>
          <w:szCs w:val="22"/>
        </w:rPr>
        <w:t>stanowiska</w:t>
      </w:r>
      <w:r w:rsidR="009720EA" w:rsidRPr="005521A5">
        <w:rPr>
          <w:rFonts w:asciiTheme="minorHAnsi" w:hAnsiTheme="minorHAnsi" w:cstheme="minorHAnsi"/>
          <w:b/>
          <w:sz w:val="22"/>
          <w:szCs w:val="22"/>
        </w:rPr>
        <w:t xml:space="preserve"> Mazowieck</w:t>
      </w:r>
      <w:r w:rsidR="004B2121" w:rsidRPr="005521A5">
        <w:rPr>
          <w:rFonts w:asciiTheme="minorHAnsi" w:hAnsiTheme="minorHAnsi" w:cstheme="minorHAnsi"/>
          <w:b/>
          <w:sz w:val="22"/>
          <w:szCs w:val="22"/>
        </w:rPr>
        <w:t>iej</w:t>
      </w:r>
      <w:r w:rsidR="009720EA" w:rsidRPr="005521A5">
        <w:rPr>
          <w:rFonts w:asciiTheme="minorHAnsi" w:hAnsiTheme="minorHAnsi" w:cstheme="minorHAnsi"/>
          <w:b/>
          <w:sz w:val="22"/>
          <w:szCs w:val="22"/>
        </w:rPr>
        <w:t xml:space="preserve"> Radę</w:t>
      </w:r>
      <w:r w:rsidRPr="005521A5">
        <w:rPr>
          <w:rFonts w:asciiTheme="minorHAnsi" w:hAnsiTheme="minorHAnsi" w:cstheme="minorHAnsi"/>
          <w:b/>
          <w:sz w:val="22"/>
          <w:szCs w:val="22"/>
        </w:rPr>
        <w:t xml:space="preserve"> Działalności Pożytku Publicznego</w:t>
      </w:r>
      <w:r w:rsidR="00575190" w:rsidRPr="005521A5">
        <w:rPr>
          <w:rFonts w:asciiTheme="minorHAnsi" w:hAnsiTheme="minorHAnsi" w:cstheme="minorHAnsi"/>
          <w:b/>
          <w:sz w:val="22"/>
          <w:szCs w:val="22"/>
        </w:rPr>
        <w:t xml:space="preserve"> dotyczącego</w:t>
      </w:r>
      <w:r w:rsidRPr="005521A5">
        <w:rPr>
          <w:rFonts w:asciiTheme="minorHAnsi" w:hAnsiTheme="minorHAnsi" w:cstheme="minorHAnsi"/>
          <w:b/>
          <w:sz w:val="22"/>
          <w:szCs w:val="22"/>
        </w:rPr>
        <w:t xml:space="preserve"> </w:t>
      </w:r>
      <w:r w:rsidR="00575190" w:rsidRPr="005521A5">
        <w:rPr>
          <w:rFonts w:asciiTheme="minorHAnsi" w:hAnsiTheme="minorHAnsi" w:cstheme="minorHAnsi"/>
          <w:b/>
          <w:bCs/>
          <w:sz w:val="22"/>
          <w:szCs w:val="22"/>
        </w:rPr>
        <w:t xml:space="preserve">wdrażanie w województwie mazowieckim instrumentu terytorialnego pn. </w:t>
      </w:r>
      <w:proofErr w:type="spellStart"/>
      <w:r w:rsidR="00575190" w:rsidRPr="005521A5">
        <w:rPr>
          <w:rFonts w:asciiTheme="minorHAnsi" w:hAnsiTheme="minorHAnsi" w:cstheme="minorHAnsi"/>
          <w:b/>
          <w:bCs/>
          <w:sz w:val="22"/>
          <w:szCs w:val="22"/>
        </w:rPr>
        <w:t>rozw</w:t>
      </w:r>
      <w:proofErr w:type="spellEnd"/>
      <w:r w:rsidR="00575190" w:rsidRPr="005521A5">
        <w:rPr>
          <w:rFonts w:asciiTheme="minorHAnsi" w:hAnsiTheme="minorHAnsi" w:cstheme="minorHAnsi"/>
          <w:b/>
          <w:bCs/>
          <w:sz w:val="22"/>
          <w:szCs w:val="22"/>
          <w:lang w:val="es-ES_tradnl"/>
        </w:rPr>
        <w:t>ó</w:t>
      </w:r>
      <w:r w:rsidR="00575190" w:rsidRPr="005521A5">
        <w:rPr>
          <w:rFonts w:asciiTheme="minorHAnsi" w:hAnsiTheme="minorHAnsi" w:cstheme="minorHAnsi"/>
          <w:b/>
          <w:bCs/>
          <w:sz w:val="22"/>
          <w:szCs w:val="22"/>
        </w:rPr>
        <w:t>j lokalny kierowany przez społeczność (RLKS) w perspektywie finansowej UE 2021-2027</w:t>
      </w:r>
    </w:p>
    <w:p w14:paraId="62BC1209" w14:textId="72E6C41D" w:rsidR="00FD0F67" w:rsidRPr="005521A5" w:rsidRDefault="00FD0F67" w:rsidP="00FD0F67">
      <w:pPr>
        <w:spacing w:before="100" w:beforeAutospacing="1" w:after="100" w:afterAutospacing="1"/>
        <w:jc w:val="both"/>
        <w:rPr>
          <w:rFonts w:asciiTheme="minorHAnsi" w:hAnsiTheme="minorHAnsi" w:cstheme="minorHAnsi"/>
          <w:sz w:val="22"/>
          <w:szCs w:val="22"/>
        </w:rPr>
      </w:pPr>
      <w:r w:rsidRPr="005521A5">
        <w:rPr>
          <w:rFonts w:asciiTheme="minorHAnsi" w:hAnsiTheme="minorHAnsi" w:cstheme="minorHAnsi"/>
          <w:sz w:val="22"/>
          <w:szCs w:val="22"/>
        </w:rPr>
        <w:t xml:space="preserve">Na podstawie </w:t>
      </w:r>
      <w:r w:rsidR="00A839A6" w:rsidRPr="005521A5">
        <w:rPr>
          <w:rFonts w:asciiTheme="minorHAnsi" w:hAnsiTheme="minorHAnsi" w:cstheme="minorHAnsi"/>
          <w:sz w:val="22"/>
          <w:szCs w:val="22"/>
        </w:rPr>
        <w:t xml:space="preserve">§ </w:t>
      </w:r>
      <w:r w:rsidR="00A5533A" w:rsidRPr="005521A5">
        <w:rPr>
          <w:rFonts w:asciiTheme="minorHAnsi" w:hAnsiTheme="minorHAnsi" w:cstheme="minorHAnsi"/>
          <w:sz w:val="22"/>
          <w:szCs w:val="22"/>
        </w:rPr>
        <w:t>2</w:t>
      </w:r>
      <w:r w:rsidR="00A839A6" w:rsidRPr="005521A5">
        <w:rPr>
          <w:rFonts w:asciiTheme="minorHAnsi" w:hAnsiTheme="minorHAnsi" w:cstheme="minorHAnsi"/>
          <w:sz w:val="22"/>
          <w:szCs w:val="22"/>
        </w:rPr>
        <w:t xml:space="preserve"> oraz </w:t>
      </w:r>
      <w:r w:rsidRPr="005521A5">
        <w:rPr>
          <w:rFonts w:asciiTheme="minorHAnsi" w:hAnsiTheme="minorHAnsi" w:cstheme="minorHAnsi"/>
          <w:sz w:val="22"/>
          <w:szCs w:val="22"/>
        </w:rPr>
        <w:t>§ 5 ust. 1 „</w:t>
      </w:r>
      <w:r w:rsidRPr="005521A5">
        <w:rPr>
          <w:rFonts w:asciiTheme="minorHAnsi" w:eastAsia="TimesNewRoman" w:hAnsiTheme="minorHAnsi" w:cstheme="minorHAnsi"/>
          <w:sz w:val="22"/>
          <w:szCs w:val="22"/>
        </w:rPr>
        <w:t>Organizacji i tryb działania Mazowieckiej Rady Działalności Pożytku Publicznego”, stanowiącego</w:t>
      </w:r>
      <w:r w:rsidRPr="005521A5">
        <w:rPr>
          <w:rFonts w:asciiTheme="minorHAnsi" w:hAnsiTheme="minorHAnsi" w:cstheme="minorHAnsi"/>
          <w:sz w:val="22"/>
          <w:szCs w:val="22"/>
        </w:rPr>
        <w:t xml:space="preserve"> załącznik do uchwały Nr </w:t>
      </w:r>
      <w:r w:rsidRPr="005521A5">
        <w:rPr>
          <w:rFonts w:asciiTheme="minorHAnsi" w:hAnsiTheme="minorHAnsi" w:cstheme="minorHAnsi"/>
          <w:bCs/>
          <w:sz w:val="22"/>
          <w:szCs w:val="22"/>
        </w:rPr>
        <w:t xml:space="preserve">1236/376/14 </w:t>
      </w:r>
      <w:r w:rsidRPr="005521A5">
        <w:rPr>
          <w:rFonts w:asciiTheme="minorHAnsi" w:hAnsiTheme="minorHAnsi" w:cstheme="minorHAnsi"/>
          <w:sz w:val="22"/>
          <w:szCs w:val="22"/>
        </w:rPr>
        <w:t xml:space="preserve">Zarządu Województwa Mazowieckiego z dnia </w:t>
      </w:r>
      <w:r w:rsidRPr="005521A5">
        <w:rPr>
          <w:rFonts w:asciiTheme="minorHAnsi" w:hAnsiTheme="minorHAnsi" w:cstheme="minorHAnsi"/>
          <w:bCs/>
          <w:sz w:val="22"/>
          <w:szCs w:val="22"/>
        </w:rPr>
        <w:t>9 września 2014 r.</w:t>
      </w:r>
      <w:r w:rsidR="00442253" w:rsidRPr="005521A5">
        <w:rPr>
          <w:rFonts w:asciiTheme="minorHAnsi" w:hAnsiTheme="minorHAnsi" w:cstheme="minorHAnsi"/>
          <w:bCs/>
          <w:sz w:val="22"/>
          <w:szCs w:val="22"/>
        </w:rPr>
        <w:t xml:space="preserve"> </w:t>
      </w:r>
      <w:r w:rsidRPr="005521A5">
        <w:rPr>
          <w:rFonts w:asciiTheme="minorHAnsi" w:hAnsiTheme="minorHAnsi" w:cstheme="minorHAnsi"/>
          <w:sz w:val="22"/>
          <w:szCs w:val="22"/>
        </w:rPr>
        <w:t xml:space="preserve">w sprawie określenia organizacji i trybu działania Mazowieckiej Rady Działalności Pożytku Publicznego </w:t>
      </w:r>
      <w:r w:rsidR="00442253" w:rsidRPr="005521A5">
        <w:rPr>
          <w:rFonts w:asciiTheme="minorHAnsi" w:hAnsiTheme="minorHAnsi" w:cstheme="minorHAnsi"/>
          <w:bCs/>
          <w:sz w:val="22"/>
          <w:szCs w:val="22"/>
        </w:rPr>
        <w:t>zmienionej uchwałą nr 152/24/19 z dnia 12 lutego 2019 r.</w:t>
      </w:r>
      <w:r w:rsidRPr="005521A5">
        <w:rPr>
          <w:rFonts w:asciiTheme="minorHAnsi" w:hAnsiTheme="minorHAnsi" w:cstheme="minorHAnsi"/>
          <w:sz w:val="22"/>
          <w:szCs w:val="22"/>
        </w:rPr>
        <w:t>– uchwala się, co następuje:</w:t>
      </w:r>
    </w:p>
    <w:p w14:paraId="640CCBA5" w14:textId="77777777" w:rsidR="00411DF0" w:rsidRPr="005521A5" w:rsidRDefault="00411DF0" w:rsidP="006C0325">
      <w:pPr>
        <w:autoSpaceDE w:val="0"/>
        <w:autoSpaceDN w:val="0"/>
        <w:adjustRightInd w:val="0"/>
        <w:jc w:val="center"/>
        <w:rPr>
          <w:rFonts w:asciiTheme="minorHAnsi" w:hAnsiTheme="minorHAnsi" w:cstheme="minorHAnsi"/>
          <w:sz w:val="22"/>
          <w:szCs w:val="22"/>
        </w:rPr>
      </w:pPr>
    </w:p>
    <w:p w14:paraId="59ED53C1" w14:textId="77777777" w:rsidR="001E1AA2" w:rsidRPr="005521A5" w:rsidRDefault="006C0325" w:rsidP="006F06A9">
      <w:pPr>
        <w:autoSpaceDE w:val="0"/>
        <w:autoSpaceDN w:val="0"/>
        <w:adjustRightInd w:val="0"/>
        <w:jc w:val="center"/>
        <w:rPr>
          <w:rFonts w:asciiTheme="minorHAnsi" w:hAnsiTheme="minorHAnsi" w:cstheme="minorHAnsi"/>
          <w:sz w:val="22"/>
          <w:szCs w:val="22"/>
        </w:rPr>
      </w:pPr>
      <w:r w:rsidRPr="005521A5">
        <w:rPr>
          <w:rFonts w:asciiTheme="minorHAnsi" w:hAnsiTheme="minorHAnsi" w:cstheme="minorHAnsi"/>
          <w:sz w:val="22"/>
          <w:szCs w:val="22"/>
        </w:rPr>
        <w:t>§ 1.</w:t>
      </w:r>
    </w:p>
    <w:p w14:paraId="633FBED3" w14:textId="772BE40D" w:rsidR="00575190" w:rsidRPr="005521A5" w:rsidRDefault="00575190" w:rsidP="00575190">
      <w:pPr>
        <w:numPr>
          <w:ilvl w:val="0"/>
          <w:numId w:val="12"/>
        </w:numPr>
        <w:autoSpaceDE w:val="0"/>
        <w:autoSpaceDN w:val="0"/>
        <w:adjustRightInd w:val="0"/>
        <w:ind w:left="360"/>
        <w:jc w:val="both"/>
        <w:rPr>
          <w:rFonts w:asciiTheme="minorHAnsi" w:hAnsiTheme="minorHAnsi" w:cstheme="minorHAnsi"/>
          <w:sz w:val="22"/>
          <w:szCs w:val="22"/>
        </w:rPr>
      </w:pPr>
      <w:r w:rsidRPr="005521A5">
        <w:rPr>
          <w:rFonts w:asciiTheme="minorHAnsi" w:hAnsiTheme="minorHAnsi" w:cstheme="minorHAnsi"/>
          <w:sz w:val="22"/>
          <w:szCs w:val="22"/>
        </w:rPr>
        <w:t>W związku z pracami nad przygotowaniem regionalnego programu na lata 2021-2027 pn. Fundusze UE dla Mazowsza oraz dyskusjami dotyczącymi wykorzystania instrument</w:t>
      </w:r>
      <w:r w:rsidRPr="005521A5">
        <w:rPr>
          <w:rFonts w:asciiTheme="minorHAnsi" w:hAnsiTheme="minorHAnsi" w:cstheme="minorHAnsi"/>
          <w:sz w:val="22"/>
          <w:szCs w:val="22"/>
          <w:lang w:val="es-ES_tradnl"/>
        </w:rPr>
        <w:t>ó</w:t>
      </w:r>
      <w:r w:rsidRPr="005521A5">
        <w:rPr>
          <w:rFonts w:asciiTheme="minorHAnsi" w:hAnsiTheme="minorHAnsi" w:cstheme="minorHAnsi"/>
          <w:sz w:val="22"/>
          <w:szCs w:val="22"/>
        </w:rPr>
        <w:t xml:space="preserve">w terytorialnych w zakresie polityki rozwoju regionu i wdrażania interwencji UE, Mazowiecka Rada </w:t>
      </w:r>
      <w:proofErr w:type="spellStart"/>
      <w:r w:rsidRPr="005521A5">
        <w:rPr>
          <w:rFonts w:asciiTheme="minorHAnsi" w:hAnsiTheme="minorHAnsi" w:cstheme="minorHAnsi"/>
          <w:sz w:val="22"/>
          <w:szCs w:val="22"/>
        </w:rPr>
        <w:t>Działalnoś</w:t>
      </w:r>
      <w:proofErr w:type="spellEnd"/>
      <w:r w:rsidRPr="005521A5">
        <w:rPr>
          <w:rFonts w:asciiTheme="minorHAnsi" w:hAnsiTheme="minorHAnsi" w:cstheme="minorHAnsi"/>
          <w:sz w:val="22"/>
          <w:szCs w:val="22"/>
          <w:lang w:val="it-IT"/>
        </w:rPr>
        <w:t>ci Po</w:t>
      </w:r>
      <w:r w:rsidRPr="005521A5">
        <w:rPr>
          <w:rFonts w:asciiTheme="minorHAnsi" w:hAnsiTheme="minorHAnsi" w:cstheme="minorHAnsi"/>
          <w:sz w:val="22"/>
          <w:szCs w:val="22"/>
        </w:rPr>
        <w:t xml:space="preserve">żytku Publicznego </w:t>
      </w:r>
      <w:r w:rsidR="00743E72" w:rsidRPr="005521A5">
        <w:rPr>
          <w:rFonts w:asciiTheme="minorHAnsi" w:hAnsiTheme="minorHAnsi" w:cstheme="minorHAnsi"/>
          <w:sz w:val="22"/>
          <w:szCs w:val="22"/>
        </w:rPr>
        <w:t xml:space="preserve">zwraca się do Zarządu Województwa z apelem </w:t>
      </w:r>
      <w:r w:rsidR="00335A61" w:rsidRPr="005521A5">
        <w:rPr>
          <w:rFonts w:asciiTheme="minorHAnsi" w:hAnsiTheme="minorHAnsi" w:cstheme="minorHAnsi"/>
          <w:sz w:val="22"/>
          <w:szCs w:val="22"/>
        </w:rPr>
        <w:t xml:space="preserve">o </w:t>
      </w:r>
      <w:r w:rsidRPr="005521A5">
        <w:rPr>
          <w:rFonts w:asciiTheme="minorHAnsi" w:hAnsiTheme="minorHAnsi" w:cstheme="minorHAnsi"/>
          <w:sz w:val="22"/>
          <w:szCs w:val="22"/>
        </w:rPr>
        <w:t xml:space="preserve">rozważenie wydzielenia </w:t>
      </w:r>
      <w:r w:rsidR="005521A5">
        <w:rPr>
          <w:rFonts w:asciiTheme="minorHAnsi" w:hAnsiTheme="minorHAnsi" w:cstheme="minorHAnsi"/>
          <w:sz w:val="22"/>
          <w:szCs w:val="22"/>
        </w:rPr>
        <w:t xml:space="preserve"> </w:t>
      </w:r>
      <w:r w:rsidR="005521A5">
        <w:rPr>
          <w:rFonts w:asciiTheme="minorHAnsi" w:hAnsiTheme="minorHAnsi" w:cstheme="minorHAnsi"/>
          <w:sz w:val="22"/>
          <w:szCs w:val="22"/>
        </w:rPr>
        <w:br/>
      </w:r>
      <w:r w:rsidRPr="005521A5">
        <w:rPr>
          <w:rFonts w:asciiTheme="minorHAnsi" w:hAnsiTheme="minorHAnsi" w:cstheme="minorHAnsi"/>
          <w:sz w:val="22"/>
          <w:szCs w:val="22"/>
        </w:rPr>
        <w:t xml:space="preserve">w ramach EFS+ i EFRR puli </w:t>
      </w:r>
      <w:proofErr w:type="spellStart"/>
      <w:r w:rsidRPr="005521A5">
        <w:rPr>
          <w:rFonts w:asciiTheme="minorHAnsi" w:hAnsiTheme="minorHAnsi" w:cstheme="minorHAnsi"/>
          <w:sz w:val="22"/>
          <w:szCs w:val="22"/>
        </w:rPr>
        <w:t>środk</w:t>
      </w:r>
      <w:proofErr w:type="spellEnd"/>
      <w:r w:rsidRPr="005521A5">
        <w:rPr>
          <w:rFonts w:asciiTheme="minorHAnsi" w:hAnsiTheme="minorHAnsi" w:cstheme="minorHAnsi"/>
          <w:sz w:val="22"/>
          <w:szCs w:val="22"/>
          <w:lang w:val="es-ES_tradnl"/>
        </w:rPr>
        <w:t>ó</w:t>
      </w:r>
      <w:r w:rsidRPr="005521A5">
        <w:rPr>
          <w:rFonts w:asciiTheme="minorHAnsi" w:hAnsiTheme="minorHAnsi" w:cstheme="minorHAnsi"/>
          <w:sz w:val="22"/>
          <w:szCs w:val="22"/>
        </w:rPr>
        <w:t xml:space="preserve">w na wdrażanie instrumentu terytorialnego pn. </w:t>
      </w:r>
      <w:proofErr w:type="spellStart"/>
      <w:r w:rsidRPr="005521A5">
        <w:rPr>
          <w:rFonts w:asciiTheme="minorHAnsi" w:hAnsiTheme="minorHAnsi" w:cstheme="minorHAnsi"/>
          <w:sz w:val="22"/>
          <w:szCs w:val="22"/>
        </w:rPr>
        <w:t>rozw</w:t>
      </w:r>
      <w:proofErr w:type="spellEnd"/>
      <w:r w:rsidRPr="005521A5">
        <w:rPr>
          <w:rFonts w:asciiTheme="minorHAnsi" w:hAnsiTheme="minorHAnsi" w:cstheme="minorHAnsi"/>
          <w:sz w:val="22"/>
          <w:szCs w:val="22"/>
          <w:lang w:val="es-ES_tradnl"/>
        </w:rPr>
        <w:t>ó</w:t>
      </w:r>
      <w:r w:rsidRPr="005521A5">
        <w:rPr>
          <w:rFonts w:asciiTheme="minorHAnsi" w:hAnsiTheme="minorHAnsi" w:cstheme="minorHAnsi"/>
          <w:sz w:val="22"/>
          <w:szCs w:val="22"/>
        </w:rPr>
        <w:t xml:space="preserve">j lokalny kierowany przez społeczność (RLKS) w perspektywie finansowej UE 2021-2027, w </w:t>
      </w:r>
      <w:proofErr w:type="spellStart"/>
      <w:r w:rsidRPr="005521A5">
        <w:rPr>
          <w:rFonts w:asciiTheme="minorHAnsi" w:hAnsiTheme="minorHAnsi" w:cstheme="minorHAnsi"/>
          <w:sz w:val="22"/>
          <w:szCs w:val="22"/>
        </w:rPr>
        <w:t>szczeg</w:t>
      </w:r>
      <w:proofErr w:type="spellEnd"/>
      <w:r w:rsidRPr="005521A5">
        <w:rPr>
          <w:rFonts w:asciiTheme="minorHAnsi" w:hAnsiTheme="minorHAnsi" w:cstheme="minorHAnsi"/>
          <w:sz w:val="22"/>
          <w:szCs w:val="22"/>
          <w:lang w:val="es-ES_tradnl"/>
        </w:rPr>
        <w:t>ó</w:t>
      </w:r>
      <w:proofErr w:type="spellStart"/>
      <w:r w:rsidRPr="005521A5">
        <w:rPr>
          <w:rFonts w:asciiTheme="minorHAnsi" w:hAnsiTheme="minorHAnsi" w:cstheme="minorHAnsi"/>
          <w:sz w:val="22"/>
          <w:szCs w:val="22"/>
        </w:rPr>
        <w:t>lności</w:t>
      </w:r>
      <w:proofErr w:type="spellEnd"/>
      <w:r w:rsidRPr="005521A5">
        <w:rPr>
          <w:rFonts w:asciiTheme="minorHAnsi" w:hAnsiTheme="minorHAnsi" w:cstheme="minorHAnsi"/>
          <w:sz w:val="22"/>
          <w:szCs w:val="22"/>
        </w:rPr>
        <w:t xml:space="preserve"> </w:t>
      </w:r>
      <w:r w:rsidR="005521A5">
        <w:rPr>
          <w:rFonts w:asciiTheme="minorHAnsi" w:hAnsiTheme="minorHAnsi" w:cstheme="minorHAnsi"/>
          <w:sz w:val="22"/>
          <w:szCs w:val="22"/>
        </w:rPr>
        <w:t xml:space="preserve"> </w:t>
      </w:r>
      <w:r w:rsidR="005521A5">
        <w:rPr>
          <w:rFonts w:asciiTheme="minorHAnsi" w:hAnsiTheme="minorHAnsi" w:cstheme="minorHAnsi"/>
          <w:sz w:val="22"/>
          <w:szCs w:val="22"/>
        </w:rPr>
        <w:br/>
      </w:r>
      <w:r w:rsidRPr="005521A5">
        <w:rPr>
          <w:rFonts w:asciiTheme="minorHAnsi" w:hAnsiTheme="minorHAnsi" w:cstheme="minorHAnsi"/>
          <w:sz w:val="22"/>
          <w:szCs w:val="22"/>
        </w:rPr>
        <w:t xml:space="preserve">w ramach programu Fundusze UE dla Mazowsza. </w:t>
      </w:r>
    </w:p>
    <w:p w14:paraId="3B7C1314" w14:textId="0D0EB652" w:rsidR="00335A61" w:rsidRPr="005521A5" w:rsidRDefault="00575190" w:rsidP="00335A61">
      <w:pPr>
        <w:numPr>
          <w:ilvl w:val="0"/>
          <w:numId w:val="12"/>
        </w:numPr>
        <w:autoSpaceDE w:val="0"/>
        <w:autoSpaceDN w:val="0"/>
        <w:adjustRightInd w:val="0"/>
        <w:ind w:left="360"/>
        <w:jc w:val="both"/>
        <w:rPr>
          <w:rFonts w:asciiTheme="minorHAnsi" w:hAnsiTheme="minorHAnsi" w:cstheme="minorHAnsi"/>
          <w:sz w:val="22"/>
          <w:szCs w:val="22"/>
        </w:rPr>
      </w:pPr>
      <w:r w:rsidRPr="005521A5">
        <w:rPr>
          <w:rFonts w:asciiTheme="minorHAnsi" w:hAnsiTheme="minorHAnsi" w:cstheme="minorHAnsi"/>
          <w:sz w:val="22"/>
          <w:szCs w:val="22"/>
        </w:rPr>
        <w:t xml:space="preserve">Stanowisko Rady stanowi </w:t>
      </w:r>
      <w:proofErr w:type="spellStart"/>
      <w:r w:rsidRPr="005521A5">
        <w:rPr>
          <w:rFonts w:asciiTheme="minorHAnsi" w:hAnsiTheme="minorHAnsi" w:cstheme="minorHAnsi"/>
          <w:sz w:val="22"/>
          <w:szCs w:val="22"/>
        </w:rPr>
        <w:t>s</w:t>
      </w:r>
      <w:r w:rsidR="00335A61" w:rsidRPr="005521A5">
        <w:rPr>
          <w:rFonts w:asciiTheme="minorHAnsi" w:hAnsiTheme="minorHAnsi" w:cstheme="minorHAnsi"/>
          <w:sz w:val="22"/>
          <w:szCs w:val="22"/>
        </w:rPr>
        <w:t>tanowi</w:t>
      </w:r>
      <w:proofErr w:type="spellEnd"/>
      <w:r w:rsidR="00335A61" w:rsidRPr="005521A5">
        <w:rPr>
          <w:rFonts w:asciiTheme="minorHAnsi" w:hAnsiTheme="minorHAnsi" w:cstheme="minorHAnsi"/>
          <w:sz w:val="22"/>
          <w:szCs w:val="22"/>
        </w:rPr>
        <w:t xml:space="preserve"> załącznik do niniejszej uchwały.</w:t>
      </w:r>
    </w:p>
    <w:p w14:paraId="2F93F635" w14:textId="77777777" w:rsidR="00442253" w:rsidRPr="005521A5" w:rsidRDefault="00442253" w:rsidP="000A5657">
      <w:pPr>
        <w:autoSpaceDE w:val="0"/>
        <w:autoSpaceDN w:val="0"/>
        <w:adjustRightInd w:val="0"/>
        <w:jc w:val="center"/>
        <w:rPr>
          <w:rFonts w:asciiTheme="minorHAnsi" w:hAnsiTheme="minorHAnsi" w:cstheme="minorHAnsi"/>
          <w:sz w:val="22"/>
          <w:szCs w:val="22"/>
        </w:rPr>
      </w:pPr>
    </w:p>
    <w:p w14:paraId="5A59092C" w14:textId="77777777" w:rsidR="000A5657" w:rsidRPr="005521A5" w:rsidRDefault="000A5657" w:rsidP="000A5657">
      <w:pPr>
        <w:autoSpaceDE w:val="0"/>
        <w:autoSpaceDN w:val="0"/>
        <w:adjustRightInd w:val="0"/>
        <w:jc w:val="center"/>
        <w:rPr>
          <w:rFonts w:asciiTheme="minorHAnsi" w:hAnsiTheme="minorHAnsi" w:cstheme="minorHAnsi"/>
          <w:sz w:val="22"/>
          <w:szCs w:val="22"/>
        </w:rPr>
      </w:pPr>
      <w:r w:rsidRPr="005521A5">
        <w:rPr>
          <w:rFonts w:asciiTheme="minorHAnsi" w:hAnsiTheme="minorHAnsi" w:cstheme="minorHAnsi"/>
          <w:sz w:val="22"/>
          <w:szCs w:val="22"/>
        </w:rPr>
        <w:t>§ 2.</w:t>
      </w:r>
    </w:p>
    <w:p w14:paraId="24C1C67C" w14:textId="008BAC7A" w:rsidR="000A5657" w:rsidRPr="005521A5" w:rsidRDefault="000A5657" w:rsidP="000A5657">
      <w:pPr>
        <w:autoSpaceDE w:val="0"/>
        <w:autoSpaceDN w:val="0"/>
        <w:adjustRightInd w:val="0"/>
        <w:jc w:val="both"/>
        <w:rPr>
          <w:rFonts w:asciiTheme="minorHAnsi" w:hAnsiTheme="minorHAnsi" w:cstheme="minorHAnsi"/>
          <w:sz w:val="22"/>
          <w:szCs w:val="22"/>
        </w:rPr>
      </w:pPr>
      <w:r w:rsidRPr="005521A5">
        <w:rPr>
          <w:rFonts w:asciiTheme="minorHAnsi" w:hAnsiTheme="minorHAnsi" w:cstheme="minorHAnsi"/>
          <w:sz w:val="22"/>
          <w:szCs w:val="22"/>
        </w:rPr>
        <w:t xml:space="preserve">Zobowiązuje się </w:t>
      </w:r>
      <w:r w:rsidR="00113E64" w:rsidRPr="005521A5">
        <w:rPr>
          <w:rFonts w:asciiTheme="minorHAnsi" w:hAnsiTheme="minorHAnsi" w:cstheme="minorHAnsi"/>
          <w:sz w:val="22"/>
          <w:szCs w:val="22"/>
        </w:rPr>
        <w:t>Współprzewodniczącego</w:t>
      </w:r>
      <w:r w:rsidRPr="005521A5">
        <w:rPr>
          <w:rFonts w:asciiTheme="minorHAnsi" w:hAnsiTheme="minorHAnsi" w:cstheme="minorHAnsi"/>
          <w:sz w:val="22"/>
          <w:szCs w:val="22"/>
        </w:rPr>
        <w:t xml:space="preserve"> Mazowieckiej Rady Działalności Pożytku Publicznego </w:t>
      </w:r>
      <w:r w:rsidRPr="005521A5">
        <w:rPr>
          <w:rFonts w:asciiTheme="minorHAnsi" w:hAnsiTheme="minorHAnsi" w:cstheme="minorHAnsi"/>
          <w:sz w:val="22"/>
          <w:szCs w:val="22"/>
        </w:rPr>
        <w:br/>
        <w:t xml:space="preserve">do przekazania </w:t>
      </w:r>
      <w:r w:rsidR="00335A61" w:rsidRPr="005521A5">
        <w:rPr>
          <w:rFonts w:asciiTheme="minorHAnsi" w:hAnsiTheme="minorHAnsi" w:cstheme="minorHAnsi"/>
          <w:sz w:val="22"/>
          <w:szCs w:val="22"/>
        </w:rPr>
        <w:t>Apelu Marszałkowi</w:t>
      </w:r>
      <w:r w:rsidR="005437BB" w:rsidRPr="005521A5">
        <w:rPr>
          <w:rFonts w:asciiTheme="minorHAnsi" w:hAnsiTheme="minorHAnsi" w:cstheme="minorHAnsi"/>
          <w:sz w:val="22"/>
          <w:szCs w:val="22"/>
        </w:rPr>
        <w:t xml:space="preserve"> Województwa Mazowieckiego</w:t>
      </w:r>
      <w:r w:rsidRPr="005521A5">
        <w:rPr>
          <w:rFonts w:asciiTheme="minorHAnsi" w:hAnsiTheme="minorHAnsi" w:cstheme="minorHAnsi"/>
          <w:sz w:val="22"/>
          <w:szCs w:val="22"/>
        </w:rPr>
        <w:t>.</w:t>
      </w:r>
    </w:p>
    <w:p w14:paraId="38E8534C" w14:textId="77777777" w:rsidR="000A5657" w:rsidRPr="005521A5" w:rsidRDefault="000A5657" w:rsidP="000A5657">
      <w:pPr>
        <w:autoSpaceDE w:val="0"/>
        <w:autoSpaceDN w:val="0"/>
        <w:adjustRightInd w:val="0"/>
        <w:jc w:val="both"/>
        <w:rPr>
          <w:rFonts w:asciiTheme="minorHAnsi" w:hAnsiTheme="minorHAnsi" w:cstheme="minorHAnsi"/>
          <w:sz w:val="22"/>
          <w:szCs w:val="22"/>
        </w:rPr>
      </w:pPr>
    </w:p>
    <w:p w14:paraId="43D052B1" w14:textId="77777777" w:rsidR="00A839A6" w:rsidRPr="005521A5" w:rsidRDefault="00A839A6" w:rsidP="000A5657">
      <w:pPr>
        <w:autoSpaceDE w:val="0"/>
        <w:autoSpaceDN w:val="0"/>
        <w:adjustRightInd w:val="0"/>
        <w:jc w:val="center"/>
        <w:rPr>
          <w:rFonts w:asciiTheme="minorHAnsi" w:hAnsiTheme="minorHAnsi" w:cstheme="minorHAnsi"/>
          <w:sz w:val="22"/>
          <w:szCs w:val="22"/>
        </w:rPr>
      </w:pPr>
    </w:p>
    <w:p w14:paraId="2A01201A" w14:textId="77777777" w:rsidR="000A5657" w:rsidRPr="005521A5" w:rsidRDefault="000A5657" w:rsidP="000A5657">
      <w:pPr>
        <w:autoSpaceDE w:val="0"/>
        <w:autoSpaceDN w:val="0"/>
        <w:adjustRightInd w:val="0"/>
        <w:jc w:val="center"/>
        <w:rPr>
          <w:rFonts w:asciiTheme="minorHAnsi" w:hAnsiTheme="minorHAnsi" w:cstheme="minorHAnsi"/>
          <w:sz w:val="22"/>
          <w:szCs w:val="22"/>
        </w:rPr>
      </w:pPr>
      <w:r w:rsidRPr="005521A5">
        <w:rPr>
          <w:rFonts w:asciiTheme="minorHAnsi" w:hAnsiTheme="minorHAnsi" w:cstheme="minorHAnsi"/>
          <w:sz w:val="22"/>
          <w:szCs w:val="22"/>
        </w:rPr>
        <w:t>§ 3.</w:t>
      </w:r>
    </w:p>
    <w:p w14:paraId="08394A15" w14:textId="77777777" w:rsidR="000635E2" w:rsidRPr="005521A5" w:rsidRDefault="000A5657" w:rsidP="000635E2">
      <w:pPr>
        <w:rPr>
          <w:rFonts w:asciiTheme="minorHAnsi" w:hAnsiTheme="minorHAnsi" w:cstheme="minorHAnsi"/>
          <w:color w:val="FF0000"/>
          <w:spacing w:val="28"/>
          <w:sz w:val="22"/>
          <w:szCs w:val="22"/>
        </w:rPr>
      </w:pPr>
      <w:r w:rsidRPr="005521A5">
        <w:rPr>
          <w:rFonts w:asciiTheme="minorHAnsi" w:hAnsiTheme="minorHAnsi" w:cstheme="minorHAnsi"/>
          <w:sz w:val="22"/>
          <w:szCs w:val="22"/>
        </w:rPr>
        <w:t>Uchwała wchodzi w życie z dniem podjęcia.</w:t>
      </w:r>
    </w:p>
    <w:p w14:paraId="18DBC9CB" w14:textId="77777777" w:rsidR="000635E2" w:rsidRPr="005521A5" w:rsidRDefault="000635E2" w:rsidP="000635E2">
      <w:pPr>
        <w:ind w:left="3828"/>
        <w:jc w:val="center"/>
        <w:rPr>
          <w:rFonts w:asciiTheme="minorHAnsi" w:hAnsiTheme="minorHAnsi" w:cstheme="minorHAnsi"/>
          <w:color w:val="FF0000"/>
          <w:spacing w:val="28"/>
          <w:sz w:val="22"/>
          <w:szCs w:val="22"/>
        </w:rPr>
      </w:pPr>
    </w:p>
    <w:p w14:paraId="42D93322" w14:textId="77777777" w:rsidR="000635E2" w:rsidRPr="005521A5" w:rsidRDefault="000635E2" w:rsidP="000635E2">
      <w:pPr>
        <w:ind w:left="3828"/>
        <w:jc w:val="center"/>
        <w:rPr>
          <w:rFonts w:asciiTheme="minorHAnsi" w:hAnsiTheme="minorHAnsi" w:cstheme="minorHAnsi"/>
          <w:color w:val="FF0000"/>
          <w:spacing w:val="28"/>
          <w:sz w:val="22"/>
          <w:szCs w:val="22"/>
        </w:rPr>
      </w:pPr>
    </w:p>
    <w:p w14:paraId="218B76A5" w14:textId="77777777" w:rsidR="000635E2" w:rsidRPr="005521A5" w:rsidRDefault="000635E2" w:rsidP="000635E2">
      <w:pPr>
        <w:ind w:left="3828"/>
        <w:jc w:val="center"/>
        <w:rPr>
          <w:rFonts w:asciiTheme="minorHAnsi" w:hAnsiTheme="minorHAnsi" w:cstheme="minorHAnsi"/>
          <w:color w:val="FF0000"/>
          <w:spacing w:val="28"/>
          <w:sz w:val="22"/>
          <w:szCs w:val="22"/>
        </w:rPr>
      </w:pPr>
    </w:p>
    <w:p w14:paraId="7E5362DE" w14:textId="77777777" w:rsidR="000635E2" w:rsidRPr="005521A5" w:rsidRDefault="000635E2" w:rsidP="000635E2">
      <w:pPr>
        <w:ind w:left="3828"/>
        <w:jc w:val="center"/>
        <w:rPr>
          <w:rFonts w:asciiTheme="minorHAnsi" w:hAnsiTheme="minorHAnsi" w:cstheme="minorHAnsi"/>
          <w:color w:val="FF0000"/>
          <w:spacing w:val="28"/>
          <w:sz w:val="22"/>
          <w:szCs w:val="22"/>
        </w:rPr>
      </w:pPr>
    </w:p>
    <w:p w14:paraId="6004D110" w14:textId="77777777" w:rsidR="000635E2" w:rsidRPr="005521A5" w:rsidRDefault="000635E2" w:rsidP="000635E2">
      <w:pPr>
        <w:ind w:left="3828"/>
        <w:jc w:val="center"/>
        <w:rPr>
          <w:rFonts w:asciiTheme="minorHAnsi" w:hAnsiTheme="minorHAnsi" w:cstheme="minorHAnsi"/>
          <w:color w:val="FF0000"/>
          <w:spacing w:val="28"/>
          <w:sz w:val="22"/>
          <w:szCs w:val="22"/>
        </w:rPr>
      </w:pPr>
    </w:p>
    <w:p w14:paraId="159AE51F" w14:textId="77777777" w:rsidR="00050FA7" w:rsidRPr="005521A5" w:rsidRDefault="00050FA7" w:rsidP="00050FA7">
      <w:pPr>
        <w:ind w:left="4962"/>
        <w:rPr>
          <w:rFonts w:asciiTheme="minorHAnsi" w:hAnsiTheme="minorHAnsi" w:cstheme="minorHAnsi"/>
          <w:sz w:val="22"/>
          <w:szCs w:val="22"/>
        </w:rPr>
      </w:pPr>
      <w:r w:rsidRPr="005521A5">
        <w:rPr>
          <w:rFonts w:asciiTheme="minorHAnsi" w:hAnsiTheme="minorHAnsi" w:cstheme="minorHAnsi"/>
          <w:sz w:val="22"/>
          <w:szCs w:val="22"/>
        </w:rPr>
        <w:t>Izabela Stelmańska</w:t>
      </w:r>
    </w:p>
    <w:p w14:paraId="72548696" w14:textId="61152B2D" w:rsidR="00050FA7" w:rsidRPr="005521A5" w:rsidRDefault="005521A5" w:rsidP="00050FA7">
      <w:pPr>
        <w:ind w:left="4962"/>
        <w:rPr>
          <w:rFonts w:asciiTheme="minorHAnsi" w:hAnsiTheme="minorHAnsi" w:cstheme="minorHAnsi"/>
          <w:sz w:val="22"/>
          <w:szCs w:val="22"/>
        </w:rPr>
      </w:pPr>
      <w:r>
        <w:rPr>
          <w:rFonts w:asciiTheme="minorHAnsi" w:hAnsiTheme="minorHAnsi" w:cstheme="minorHAnsi"/>
          <w:sz w:val="22"/>
          <w:szCs w:val="22"/>
        </w:rPr>
        <w:t>/</w:t>
      </w:r>
      <w:r w:rsidR="007A4A7F" w:rsidRPr="005521A5">
        <w:rPr>
          <w:rFonts w:asciiTheme="minorHAnsi" w:hAnsiTheme="minorHAnsi" w:cstheme="minorHAnsi"/>
          <w:sz w:val="22"/>
          <w:szCs w:val="22"/>
        </w:rPr>
        <w:t>-</w:t>
      </w:r>
      <w:r>
        <w:rPr>
          <w:rFonts w:asciiTheme="minorHAnsi" w:hAnsiTheme="minorHAnsi" w:cstheme="minorHAnsi"/>
          <w:sz w:val="22"/>
          <w:szCs w:val="22"/>
        </w:rPr>
        <w:t>/</w:t>
      </w:r>
    </w:p>
    <w:p w14:paraId="2FBC2EC4" w14:textId="77777777" w:rsidR="00050FA7" w:rsidRPr="005521A5" w:rsidRDefault="00050FA7" w:rsidP="00050FA7">
      <w:pPr>
        <w:ind w:left="4962"/>
        <w:rPr>
          <w:rFonts w:asciiTheme="minorHAnsi" w:hAnsiTheme="minorHAnsi" w:cstheme="minorHAnsi"/>
          <w:sz w:val="22"/>
          <w:szCs w:val="22"/>
        </w:rPr>
      </w:pPr>
      <w:r w:rsidRPr="005521A5">
        <w:rPr>
          <w:rFonts w:asciiTheme="minorHAnsi" w:hAnsiTheme="minorHAnsi" w:cstheme="minorHAnsi"/>
          <w:sz w:val="22"/>
          <w:szCs w:val="22"/>
        </w:rPr>
        <w:t xml:space="preserve">Współprzewodnicząca Mazowieckiej Rady </w:t>
      </w:r>
    </w:p>
    <w:p w14:paraId="615ADBDC" w14:textId="77777777" w:rsidR="00050FA7" w:rsidRPr="005521A5" w:rsidRDefault="00050FA7" w:rsidP="00050FA7">
      <w:pPr>
        <w:ind w:left="4962"/>
        <w:rPr>
          <w:rFonts w:asciiTheme="minorHAnsi" w:hAnsiTheme="minorHAnsi" w:cstheme="minorHAnsi"/>
          <w:sz w:val="22"/>
          <w:szCs w:val="22"/>
        </w:rPr>
      </w:pPr>
      <w:r w:rsidRPr="005521A5">
        <w:rPr>
          <w:rFonts w:asciiTheme="minorHAnsi" w:hAnsiTheme="minorHAnsi" w:cstheme="minorHAnsi"/>
          <w:sz w:val="22"/>
          <w:szCs w:val="22"/>
        </w:rPr>
        <w:t>Działalności Pożytku Publicznego</w:t>
      </w:r>
    </w:p>
    <w:p w14:paraId="75B16BC6" w14:textId="77777777" w:rsidR="00050FA7" w:rsidRPr="005521A5" w:rsidRDefault="00050FA7" w:rsidP="00050FA7">
      <w:pPr>
        <w:ind w:left="4962"/>
        <w:rPr>
          <w:rFonts w:asciiTheme="minorHAnsi" w:hAnsiTheme="minorHAnsi" w:cstheme="minorHAnsi"/>
          <w:i/>
          <w:color w:val="FF0000"/>
          <w:sz w:val="22"/>
          <w:szCs w:val="22"/>
        </w:rPr>
      </w:pPr>
    </w:p>
    <w:p w14:paraId="0CB0A37A" w14:textId="0C0E247F" w:rsidR="00050FA7" w:rsidRPr="005521A5" w:rsidRDefault="00C25DBE" w:rsidP="00050FA7">
      <w:pPr>
        <w:ind w:left="4962"/>
        <w:rPr>
          <w:rFonts w:asciiTheme="minorHAnsi" w:hAnsiTheme="minorHAnsi" w:cstheme="minorHAnsi"/>
          <w:sz w:val="22"/>
          <w:szCs w:val="22"/>
        </w:rPr>
      </w:pPr>
      <w:r w:rsidRPr="005521A5">
        <w:rPr>
          <w:rFonts w:asciiTheme="minorHAnsi" w:hAnsiTheme="minorHAnsi" w:cstheme="minorHAnsi"/>
          <w:i/>
          <w:color w:val="FF0000"/>
          <w:sz w:val="22"/>
          <w:szCs w:val="22"/>
        </w:rPr>
        <w:br w:type="page"/>
      </w:r>
    </w:p>
    <w:p w14:paraId="69A05398" w14:textId="78DDBBEB" w:rsidR="00C25DBE" w:rsidRPr="005521A5" w:rsidRDefault="00C25DBE" w:rsidP="00C25DBE">
      <w:pPr>
        <w:jc w:val="right"/>
        <w:rPr>
          <w:rFonts w:asciiTheme="minorHAnsi" w:hAnsiTheme="minorHAnsi" w:cstheme="minorHAnsi"/>
          <w:i/>
          <w:sz w:val="22"/>
          <w:szCs w:val="22"/>
        </w:rPr>
      </w:pPr>
      <w:r w:rsidRPr="005521A5">
        <w:rPr>
          <w:rFonts w:asciiTheme="minorHAnsi" w:hAnsiTheme="minorHAnsi" w:cstheme="minorHAnsi"/>
          <w:i/>
          <w:sz w:val="22"/>
          <w:szCs w:val="22"/>
        </w:rPr>
        <w:lastRenderedPageBreak/>
        <w:t xml:space="preserve">Załącznik do Uchwały Nr </w:t>
      </w:r>
      <w:r w:rsidR="00575190" w:rsidRPr="005521A5">
        <w:rPr>
          <w:rFonts w:asciiTheme="minorHAnsi" w:hAnsiTheme="minorHAnsi" w:cstheme="minorHAnsi"/>
          <w:i/>
          <w:sz w:val="22"/>
          <w:szCs w:val="22"/>
        </w:rPr>
        <w:t>52</w:t>
      </w:r>
      <w:r w:rsidRPr="005521A5">
        <w:rPr>
          <w:rFonts w:asciiTheme="minorHAnsi" w:hAnsiTheme="minorHAnsi" w:cstheme="minorHAnsi"/>
          <w:i/>
          <w:sz w:val="22"/>
          <w:szCs w:val="22"/>
        </w:rPr>
        <w:t>/2020</w:t>
      </w:r>
    </w:p>
    <w:p w14:paraId="46B3CF2D" w14:textId="77777777" w:rsidR="00C25DBE" w:rsidRPr="005521A5" w:rsidRDefault="00C25DBE" w:rsidP="00C25DBE">
      <w:pPr>
        <w:jc w:val="right"/>
        <w:rPr>
          <w:rFonts w:asciiTheme="minorHAnsi" w:hAnsiTheme="minorHAnsi" w:cstheme="minorHAnsi"/>
          <w:i/>
          <w:sz w:val="22"/>
          <w:szCs w:val="22"/>
        </w:rPr>
      </w:pPr>
      <w:r w:rsidRPr="005521A5">
        <w:rPr>
          <w:rFonts w:asciiTheme="minorHAnsi" w:hAnsiTheme="minorHAnsi" w:cstheme="minorHAnsi"/>
          <w:i/>
          <w:sz w:val="22"/>
          <w:szCs w:val="22"/>
        </w:rPr>
        <w:t>Mazowieckiej Rady Działalności Pożytku Publicznego</w:t>
      </w:r>
    </w:p>
    <w:p w14:paraId="12B2E417" w14:textId="59802C54" w:rsidR="000635E2" w:rsidRPr="005521A5" w:rsidRDefault="00C25DBE" w:rsidP="00C25DBE">
      <w:pPr>
        <w:jc w:val="right"/>
        <w:rPr>
          <w:rFonts w:asciiTheme="minorHAnsi" w:hAnsiTheme="minorHAnsi" w:cstheme="minorHAnsi"/>
          <w:i/>
          <w:sz w:val="22"/>
          <w:szCs w:val="22"/>
        </w:rPr>
      </w:pPr>
      <w:r w:rsidRPr="005521A5">
        <w:rPr>
          <w:rFonts w:asciiTheme="minorHAnsi" w:hAnsiTheme="minorHAnsi" w:cstheme="minorHAnsi"/>
          <w:i/>
          <w:sz w:val="22"/>
          <w:szCs w:val="22"/>
        </w:rPr>
        <w:t xml:space="preserve">z dnia </w:t>
      </w:r>
      <w:r w:rsidR="00575190" w:rsidRPr="005521A5">
        <w:rPr>
          <w:rFonts w:asciiTheme="minorHAnsi" w:hAnsiTheme="minorHAnsi" w:cstheme="minorHAnsi"/>
          <w:i/>
          <w:sz w:val="22"/>
          <w:szCs w:val="22"/>
        </w:rPr>
        <w:t>15 grudnia</w:t>
      </w:r>
      <w:r w:rsidRPr="005521A5">
        <w:rPr>
          <w:rFonts w:asciiTheme="minorHAnsi" w:hAnsiTheme="minorHAnsi" w:cstheme="minorHAnsi"/>
          <w:i/>
          <w:sz w:val="22"/>
          <w:szCs w:val="22"/>
        </w:rPr>
        <w:t xml:space="preserve"> 2020 r.</w:t>
      </w:r>
    </w:p>
    <w:p w14:paraId="7FDC0326" w14:textId="3671D020" w:rsidR="00C25DBE" w:rsidRPr="005521A5" w:rsidRDefault="00C25DBE" w:rsidP="00C25DBE">
      <w:pPr>
        <w:jc w:val="right"/>
        <w:rPr>
          <w:rFonts w:asciiTheme="minorHAnsi" w:hAnsiTheme="minorHAnsi" w:cstheme="minorHAnsi"/>
          <w:i/>
          <w:color w:val="FF0000"/>
          <w:sz w:val="22"/>
          <w:szCs w:val="22"/>
        </w:rPr>
      </w:pPr>
    </w:p>
    <w:p w14:paraId="474A3743" w14:textId="0536E4CD" w:rsidR="00C25DBE" w:rsidRPr="005521A5" w:rsidRDefault="00C25DBE" w:rsidP="00C25DBE">
      <w:pPr>
        <w:jc w:val="right"/>
        <w:rPr>
          <w:rFonts w:asciiTheme="minorHAnsi" w:hAnsiTheme="minorHAnsi" w:cstheme="minorHAnsi"/>
          <w:i/>
          <w:color w:val="FF0000"/>
          <w:sz w:val="22"/>
          <w:szCs w:val="22"/>
        </w:rPr>
      </w:pPr>
    </w:p>
    <w:p w14:paraId="25F44FAF" w14:textId="28A1C3CB" w:rsidR="00C25DBE" w:rsidRPr="005521A5" w:rsidRDefault="00C25DBE" w:rsidP="00C25DBE">
      <w:pPr>
        <w:jc w:val="right"/>
        <w:rPr>
          <w:rFonts w:asciiTheme="minorHAnsi" w:hAnsiTheme="minorHAnsi" w:cstheme="minorHAnsi"/>
          <w:i/>
          <w:color w:val="FF0000"/>
          <w:sz w:val="22"/>
          <w:szCs w:val="22"/>
        </w:rPr>
      </w:pPr>
    </w:p>
    <w:p w14:paraId="179C7FFE" w14:textId="378C0101" w:rsidR="00575190" w:rsidRPr="005521A5" w:rsidRDefault="00575190" w:rsidP="00575190">
      <w:pPr>
        <w:pStyle w:val="TreA"/>
        <w:jc w:val="right"/>
        <w:rPr>
          <w:rFonts w:asciiTheme="minorHAnsi" w:hAnsiTheme="minorHAnsi" w:cstheme="minorHAnsi"/>
        </w:rPr>
      </w:pPr>
      <w:r w:rsidRPr="005521A5">
        <w:rPr>
          <w:rFonts w:asciiTheme="minorHAnsi" w:hAnsiTheme="minorHAnsi" w:cstheme="minorHAnsi"/>
        </w:rPr>
        <w:t>Warszawa</w:t>
      </w:r>
      <w:r w:rsidR="007A4A7F" w:rsidRPr="005521A5">
        <w:rPr>
          <w:rFonts w:asciiTheme="minorHAnsi" w:hAnsiTheme="minorHAnsi" w:cstheme="minorHAnsi"/>
        </w:rPr>
        <w:t>, ………………………………………….</w:t>
      </w:r>
      <w:r w:rsidRPr="005521A5">
        <w:rPr>
          <w:rFonts w:asciiTheme="minorHAnsi" w:hAnsiTheme="minorHAnsi" w:cstheme="minorHAnsi"/>
        </w:rPr>
        <w:t xml:space="preserve"> </w:t>
      </w:r>
    </w:p>
    <w:p w14:paraId="69E6F762" w14:textId="77777777" w:rsidR="00575190" w:rsidRPr="005521A5" w:rsidRDefault="00575190" w:rsidP="00575190">
      <w:pPr>
        <w:pStyle w:val="TreA"/>
        <w:jc w:val="both"/>
        <w:rPr>
          <w:rFonts w:asciiTheme="minorHAnsi" w:hAnsiTheme="minorHAnsi" w:cstheme="minorHAnsi"/>
        </w:rPr>
      </w:pPr>
    </w:p>
    <w:p w14:paraId="58634A5D" w14:textId="25174DC2" w:rsidR="00575190" w:rsidRPr="005521A5" w:rsidRDefault="00575190" w:rsidP="00575190">
      <w:pPr>
        <w:pStyle w:val="TreA"/>
        <w:ind w:left="4580"/>
        <w:rPr>
          <w:rFonts w:asciiTheme="minorHAnsi" w:hAnsiTheme="minorHAnsi" w:cstheme="minorHAnsi"/>
        </w:rPr>
      </w:pPr>
      <w:r w:rsidRPr="005521A5">
        <w:rPr>
          <w:rFonts w:asciiTheme="minorHAnsi" w:hAnsiTheme="minorHAnsi" w:cstheme="minorHAnsi"/>
          <w:b/>
          <w:bCs/>
        </w:rPr>
        <w:t>Szanowny Pan</w:t>
      </w:r>
      <w:r w:rsidRPr="005521A5">
        <w:rPr>
          <w:rFonts w:asciiTheme="minorHAnsi" w:hAnsiTheme="minorHAnsi" w:cstheme="minorHAnsi"/>
          <w:b/>
          <w:bCs/>
        </w:rPr>
        <w:br/>
        <w:t>ADAM STRUZIK</w:t>
      </w:r>
      <w:r w:rsidRPr="005521A5">
        <w:rPr>
          <w:rFonts w:asciiTheme="minorHAnsi" w:hAnsiTheme="minorHAnsi" w:cstheme="minorHAnsi"/>
          <w:b/>
          <w:bCs/>
        </w:rPr>
        <w:br/>
        <w:t xml:space="preserve">Marszałek </w:t>
      </w:r>
      <w:proofErr w:type="spellStart"/>
      <w:r w:rsidRPr="005521A5">
        <w:rPr>
          <w:rFonts w:asciiTheme="minorHAnsi" w:hAnsiTheme="minorHAnsi" w:cstheme="minorHAnsi"/>
          <w:b/>
          <w:bCs/>
        </w:rPr>
        <w:t>Wojew</w:t>
      </w:r>
      <w:proofErr w:type="spellEnd"/>
      <w:r w:rsidRPr="005521A5">
        <w:rPr>
          <w:rFonts w:asciiTheme="minorHAnsi" w:hAnsiTheme="minorHAnsi" w:cstheme="minorHAnsi"/>
          <w:b/>
          <w:bCs/>
          <w:lang w:val="es-ES_tradnl"/>
        </w:rPr>
        <w:t>ó</w:t>
      </w:r>
      <w:proofErr w:type="spellStart"/>
      <w:r w:rsidRPr="005521A5">
        <w:rPr>
          <w:rFonts w:asciiTheme="minorHAnsi" w:hAnsiTheme="minorHAnsi" w:cstheme="minorHAnsi"/>
          <w:b/>
          <w:bCs/>
        </w:rPr>
        <w:t>dztwa</w:t>
      </w:r>
      <w:proofErr w:type="spellEnd"/>
      <w:r w:rsidRPr="005521A5">
        <w:rPr>
          <w:rFonts w:asciiTheme="minorHAnsi" w:hAnsiTheme="minorHAnsi" w:cstheme="minorHAnsi"/>
          <w:b/>
          <w:bCs/>
        </w:rPr>
        <w:t xml:space="preserve"> Mazowieckiego</w:t>
      </w:r>
      <w:r w:rsidRPr="005521A5">
        <w:rPr>
          <w:rFonts w:asciiTheme="minorHAnsi" w:hAnsiTheme="minorHAnsi" w:cstheme="minorHAnsi"/>
          <w:b/>
          <w:bCs/>
        </w:rPr>
        <w:br/>
      </w:r>
    </w:p>
    <w:p w14:paraId="7428B583" w14:textId="77777777" w:rsidR="00575190" w:rsidRPr="005521A5" w:rsidRDefault="00575190" w:rsidP="00575190">
      <w:pPr>
        <w:pStyle w:val="TreA"/>
        <w:jc w:val="both"/>
        <w:rPr>
          <w:rFonts w:asciiTheme="minorHAnsi" w:hAnsiTheme="minorHAnsi" w:cstheme="minorHAnsi"/>
        </w:rPr>
      </w:pPr>
      <w:r w:rsidRPr="005521A5">
        <w:rPr>
          <w:rFonts w:asciiTheme="minorHAnsi" w:hAnsiTheme="minorHAnsi" w:cstheme="minorHAnsi"/>
        </w:rPr>
        <w:t>W związku z pracami nad przygotowaniem regionalnego programu na lata 2021-2027 pn. Fundusze UE dla Mazowsza oraz dyskusjami dotyczącymi wykorzystania instrument</w:t>
      </w:r>
      <w:r w:rsidRPr="005521A5">
        <w:rPr>
          <w:rFonts w:asciiTheme="minorHAnsi" w:hAnsiTheme="minorHAnsi" w:cstheme="minorHAnsi"/>
          <w:lang w:val="es-ES_tradnl"/>
        </w:rPr>
        <w:t>ó</w:t>
      </w:r>
      <w:r w:rsidRPr="005521A5">
        <w:rPr>
          <w:rFonts w:asciiTheme="minorHAnsi" w:hAnsiTheme="minorHAnsi" w:cstheme="minorHAnsi"/>
        </w:rPr>
        <w:t xml:space="preserve">w terytorialnych w zakresie polityki rozwoju regionu i wdrażania interwencji UE, Mazowiecka Rada </w:t>
      </w:r>
      <w:proofErr w:type="spellStart"/>
      <w:r w:rsidRPr="005521A5">
        <w:rPr>
          <w:rFonts w:asciiTheme="minorHAnsi" w:hAnsiTheme="minorHAnsi" w:cstheme="minorHAnsi"/>
        </w:rPr>
        <w:t>Działalnoś</w:t>
      </w:r>
      <w:proofErr w:type="spellEnd"/>
      <w:r w:rsidRPr="005521A5">
        <w:rPr>
          <w:rFonts w:asciiTheme="minorHAnsi" w:hAnsiTheme="minorHAnsi" w:cstheme="minorHAnsi"/>
          <w:lang w:val="it-IT"/>
        </w:rPr>
        <w:t>ci Po</w:t>
      </w:r>
      <w:r w:rsidRPr="005521A5">
        <w:rPr>
          <w:rFonts w:asciiTheme="minorHAnsi" w:hAnsiTheme="minorHAnsi" w:cstheme="minorHAnsi"/>
        </w:rPr>
        <w:t xml:space="preserve">żytku Publicznego (MRDPP) przedstawia swoje stanowisko w tej sprawie. </w:t>
      </w:r>
    </w:p>
    <w:p w14:paraId="58C859BA" w14:textId="77777777" w:rsidR="00575190" w:rsidRPr="005521A5" w:rsidRDefault="00575190" w:rsidP="00575190">
      <w:pPr>
        <w:pStyle w:val="TreA"/>
        <w:jc w:val="both"/>
        <w:rPr>
          <w:rFonts w:asciiTheme="minorHAnsi" w:hAnsiTheme="minorHAnsi" w:cstheme="minorHAnsi"/>
        </w:rPr>
      </w:pPr>
      <w:r w:rsidRPr="005521A5">
        <w:rPr>
          <w:rFonts w:asciiTheme="minorHAnsi" w:hAnsiTheme="minorHAnsi" w:cstheme="minorHAnsi"/>
        </w:rPr>
        <w:t xml:space="preserve">MRDPP widzi potrzebę wydzielenia w ramach EFS+ i EFRR puli </w:t>
      </w:r>
      <w:proofErr w:type="spellStart"/>
      <w:r w:rsidRPr="005521A5">
        <w:rPr>
          <w:rFonts w:asciiTheme="minorHAnsi" w:hAnsiTheme="minorHAnsi" w:cstheme="minorHAnsi"/>
        </w:rPr>
        <w:t>środk</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w na wdrażanie instrumentu terytorialnego pn. </w:t>
      </w:r>
      <w:proofErr w:type="spellStart"/>
      <w:r w:rsidRPr="005521A5">
        <w:rPr>
          <w:rFonts w:asciiTheme="minorHAnsi" w:hAnsiTheme="minorHAnsi" w:cstheme="minorHAnsi"/>
        </w:rPr>
        <w:t>rozw</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j lokalny kierowany przez społeczność (RLKS) w perspektywie finansowej UE 2021-2027, w </w:t>
      </w:r>
      <w:proofErr w:type="spellStart"/>
      <w:r w:rsidRPr="005521A5">
        <w:rPr>
          <w:rFonts w:asciiTheme="minorHAnsi" w:hAnsiTheme="minorHAnsi" w:cstheme="minorHAnsi"/>
        </w:rPr>
        <w:t>szczeg</w:t>
      </w:r>
      <w:proofErr w:type="spellEnd"/>
      <w:r w:rsidRPr="005521A5">
        <w:rPr>
          <w:rFonts w:asciiTheme="minorHAnsi" w:hAnsiTheme="minorHAnsi" w:cstheme="minorHAnsi"/>
          <w:lang w:val="es-ES_tradnl"/>
        </w:rPr>
        <w:t>ó</w:t>
      </w:r>
      <w:proofErr w:type="spellStart"/>
      <w:r w:rsidRPr="005521A5">
        <w:rPr>
          <w:rFonts w:asciiTheme="minorHAnsi" w:hAnsiTheme="minorHAnsi" w:cstheme="minorHAnsi"/>
        </w:rPr>
        <w:t>lności</w:t>
      </w:r>
      <w:proofErr w:type="spellEnd"/>
      <w:r w:rsidRPr="005521A5">
        <w:rPr>
          <w:rFonts w:asciiTheme="minorHAnsi" w:hAnsiTheme="minorHAnsi" w:cstheme="minorHAnsi"/>
        </w:rPr>
        <w:t xml:space="preserve"> w ramach programu Fundusze UE dla Mazowsza. </w:t>
      </w:r>
    </w:p>
    <w:p w14:paraId="19270738" w14:textId="77777777" w:rsidR="00575190" w:rsidRPr="005521A5" w:rsidRDefault="00575190" w:rsidP="00575190">
      <w:pPr>
        <w:pStyle w:val="TreA"/>
        <w:jc w:val="both"/>
        <w:rPr>
          <w:rFonts w:asciiTheme="minorHAnsi" w:hAnsiTheme="minorHAnsi" w:cstheme="minorHAnsi"/>
        </w:rPr>
      </w:pPr>
      <w:r w:rsidRPr="005521A5">
        <w:rPr>
          <w:rFonts w:asciiTheme="minorHAnsi" w:hAnsiTheme="minorHAnsi" w:cstheme="minorHAnsi"/>
        </w:rPr>
        <w:t xml:space="preserve">W toku dyskusji nad propozycjami zastosowania konkretnych narzędzi w zakresie wdrażania interwencji UE podkreślić </w:t>
      </w:r>
      <w:r w:rsidRPr="005521A5">
        <w:rPr>
          <w:rFonts w:asciiTheme="minorHAnsi" w:hAnsiTheme="minorHAnsi" w:cstheme="minorHAnsi"/>
          <w:lang w:val="it-IT"/>
        </w:rPr>
        <w:t>nale</w:t>
      </w:r>
      <w:proofErr w:type="spellStart"/>
      <w:r w:rsidRPr="005521A5">
        <w:rPr>
          <w:rFonts w:asciiTheme="minorHAnsi" w:hAnsiTheme="minorHAnsi" w:cstheme="minorHAnsi"/>
        </w:rPr>
        <w:t>ży</w:t>
      </w:r>
      <w:proofErr w:type="spellEnd"/>
      <w:r w:rsidRPr="005521A5">
        <w:rPr>
          <w:rFonts w:asciiTheme="minorHAnsi" w:hAnsiTheme="minorHAnsi" w:cstheme="minorHAnsi"/>
        </w:rPr>
        <w:t>, że decyzja o wyborze danego instrumentu powinna być podjęta po dogłębnej analizie koszt</w:t>
      </w:r>
      <w:r w:rsidRPr="005521A5">
        <w:rPr>
          <w:rFonts w:asciiTheme="minorHAnsi" w:hAnsiTheme="minorHAnsi" w:cstheme="minorHAnsi"/>
          <w:lang w:val="es-ES_tradnl"/>
        </w:rPr>
        <w:t>ó</w:t>
      </w:r>
      <w:r w:rsidRPr="005521A5">
        <w:rPr>
          <w:rFonts w:asciiTheme="minorHAnsi" w:hAnsiTheme="minorHAnsi" w:cstheme="minorHAnsi"/>
        </w:rPr>
        <w:t>w i korzyści, jakie dane narzędzie ze sobą niesie. Zastosowanie RLKS w opinii MRDPP jest rozwiązaniem skutecznym i efektywnym. Narzędzie to od lat służy wykorzystaniu potencjału społeczności lokalnych  do rozwiązywania lokalnych problem</w:t>
      </w:r>
      <w:r w:rsidRPr="005521A5">
        <w:rPr>
          <w:rFonts w:asciiTheme="minorHAnsi" w:hAnsiTheme="minorHAnsi" w:cstheme="minorHAnsi"/>
          <w:lang w:val="es-ES_tradnl"/>
        </w:rPr>
        <w:t>ó</w:t>
      </w:r>
      <w:r w:rsidRPr="005521A5">
        <w:rPr>
          <w:rFonts w:asciiTheme="minorHAnsi" w:hAnsiTheme="minorHAnsi" w:cstheme="minorHAnsi"/>
        </w:rPr>
        <w:t xml:space="preserve">w, budowania więzi społecznych oraz stanowi sprawdzony mechanizm, sprzyjający reagowaniu na zidentyfikowane, indywidualne potrzeby danego regionu. </w:t>
      </w:r>
    </w:p>
    <w:p w14:paraId="094CB03C" w14:textId="4E082598" w:rsidR="00575190" w:rsidRPr="005521A5" w:rsidRDefault="00575190" w:rsidP="00575190">
      <w:pPr>
        <w:pStyle w:val="TreA"/>
        <w:jc w:val="both"/>
        <w:rPr>
          <w:rFonts w:asciiTheme="minorHAnsi" w:hAnsiTheme="minorHAnsi" w:cstheme="minorHAnsi"/>
        </w:rPr>
      </w:pPr>
      <w:r w:rsidRPr="005521A5">
        <w:rPr>
          <w:rFonts w:asciiTheme="minorHAnsi" w:hAnsiTheme="minorHAnsi" w:cstheme="minorHAnsi"/>
        </w:rPr>
        <w:t xml:space="preserve">Przypomnieć </w:t>
      </w:r>
      <w:r w:rsidRPr="005521A5">
        <w:rPr>
          <w:rFonts w:asciiTheme="minorHAnsi" w:hAnsiTheme="minorHAnsi" w:cstheme="minorHAnsi"/>
          <w:lang w:val="it-IT"/>
        </w:rPr>
        <w:t>nale</w:t>
      </w:r>
      <w:proofErr w:type="spellStart"/>
      <w:r w:rsidRPr="005521A5">
        <w:rPr>
          <w:rFonts w:asciiTheme="minorHAnsi" w:hAnsiTheme="minorHAnsi" w:cstheme="minorHAnsi"/>
        </w:rPr>
        <w:t>ży</w:t>
      </w:r>
      <w:proofErr w:type="spellEnd"/>
      <w:r w:rsidRPr="005521A5">
        <w:rPr>
          <w:rFonts w:asciiTheme="minorHAnsi" w:hAnsiTheme="minorHAnsi" w:cstheme="minorHAnsi"/>
        </w:rPr>
        <w:t xml:space="preserve">, że Lokalne Grupy Działania (LGD) są podmiotami reprezentującymi interesy mazowieckich społeczności. Każda LGD jest zobligowana do przygotowania i realizacji zintegrowanej </w:t>
      </w:r>
      <w:r w:rsidR="005521A5">
        <w:rPr>
          <w:rFonts w:asciiTheme="minorHAnsi" w:hAnsiTheme="minorHAnsi" w:cstheme="minorHAnsi"/>
        </w:rPr>
        <w:t xml:space="preserve"> </w:t>
      </w:r>
      <w:r w:rsidR="005521A5">
        <w:rPr>
          <w:rFonts w:asciiTheme="minorHAnsi" w:hAnsiTheme="minorHAnsi" w:cstheme="minorHAnsi"/>
        </w:rPr>
        <w:br/>
      </w:r>
      <w:r w:rsidRPr="005521A5">
        <w:rPr>
          <w:rFonts w:asciiTheme="minorHAnsi" w:hAnsiTheme="minorHAnsi" w:cstheme="minorHAnsi"/>
        </w:rPr>
        <w:t>i wielosektorowej Lokalnej Strategii Rozwoju (LSR), zaprojektowanej przy udziale wszystkich partner</w:t>
      </w:r>
      <w:r w:rsidRPr="005521A5">
        <w:rPr>
          <w:rFonts w:asciiTheme="minorHAnsi" w:hAnsiTheme="minorHAnsi" w:cstheme="minorHAnsi"/>
          <w:lang w:val="es-ES_tradnl"/>
        </w:rPr>
        <w:t>ó</w:t>
      </w:r>
      <w:r w:rsidRPr="005521A5">
        <w:rPr>
          <w:rFonts w:asciiTheme="minorHAnsi" w:hAnsiTheme="minorHAnsi" w:cstheme="minorHAnsi"/>
        </w:rPr>
        <w:t>w, z uwzględnieniem lokalnych potrzeb i potencjału obszaru objętego jej działaniem. Strategia służy realizacji cel</w:t>
      </w:r>
      <w:r w:rsidRPr="005521A5">
        <w:rPr>
          <w:rFonts w:asciiTheme="minorHAnsi" w:hAnsiTheme="minorHAnsi" w:cstheme="minorHAnsi"/>
          <w:lang w:val="es-ES_tradnl"/>
        </w:rPr>
        <w:t>ó</w:t>
      </w:r>
      <w:r w:rsidRPr="005521A5">
        <w:rPr>
          <w:rFonts w:asciiTheme="minorHAnsi" w:hAnsiTheme="minorHAnsi" w:cstheme="minorHAnsi"/>
        </w:rPr>
        <w:t>w i priorytet</w:t>
      </w:r>
      <w:r w:rsidRPr="005521A5">
        <w:rPr>
          <w:rFonts w:asciiTheme="minorHAnsi" w:hAnsiTheme="minorHAnsi" w:cstheme="minorHAnsi"/>
          <w:lang w:val="es-ES_tradnl"/>
        </w:rPr>
        <w:t>ó</w:t>
      </w:r>
      <w:r w:rsidRPr="005521A5">
        <w:rPr>
          <w:rFonts w:asciiTheme="minorHAnsi" w:hAnsiTheme="minorHAnsi" w:cstheme="minorHAnsi"/>
        </w:rPr>
        <w:t xml:space="preserve">w, </w:t>
      </w:r>
      <w:proofErr w:type="spellStart"/>
      <w:r w:rsidRPr="005521A5">
        <w:rPr>
          <w:rFonts w:asciiTheme="minorHAnsi" w:hAnsiTheme="minorHAnsi" w:cstheme="minorHAnsi"/>
        </w:rPr>
        <w:t>kt</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re mimo iż wyznaczone są na poziomie lokalnym (tak, aby odpowiadać na lokalne potrzeby), są </w:t>
      </w:r>
      <w:proofErr w:type="spellStart"/>
      <w:r w:rsidRPr="005521A5">
        <w:rPr>
          <w:rFonts w:asciiTheme="minorHAnsi" w:hAnsiTheme="minorHAnsi" w:cstheme="minorHAnsi"/>
        </w:rPr>
        <w:t>sp</w:t>
      </w:r>
      <w:proofErr w:type="spellEnd"/>
      <w:r w:rsidRPr="005521A5">
        <w:rPr>
          <w:rFonts w:asciiTheme="minorHAnsi" w:hAnsiTheme="minorHAnsi" w:cstheme="minorHAnsi"/>
          <w:lang w:val="es-ES_tradnl"/>
        </w:rPr>
        <w:t>ó</w:t>
      </w:r>
      <w:proofErr w:type="spellStart"/>
      <w:r w:rsidRPr="005521A5">
        <w:rPr>
          <w:rFonts w:asciiTheme="minorHAnsi" w:hAnsiTheme="minorHAnsi" w:cstheme="minorHAnsi"/>
        </w:rPr>
        <w:t>jne</w:t>
      </w:r>
      <w:proofErr w:type="spellEnd"/>
      <w:r w:rsidRPr="005521A5">
        <w:rPr>
          <w:rFonts w:asciiTheme="minorHAnsi" w:hAnsiTheme="minorHAnsi" w:cstheme="minorHAnsi"/>
        </w:rPr>
        <w:t xml:space="preserve"> z celami program</w:t>
      </w:r>
      <w:r w:rsidRPr="005521A5">
        <w:rPr>
          <w:rFonts w:asciiTheme="minorHAnsi" w:hAnsiTheme="minorHAnsi" w:cstheme="minorHAnsi"/>
          <w:lang w:val="es-ES_tradnl"/>
        </w:rPr>
        <w:t>ó</w:t>
      </w:r>
      <w:r w:rsidRPr="005521A5">
        <w:rPr>
          <w:rFonts w:asciiTheme="minorHAnsi" w:hAnsiTheme="minorHAnsi" w:cstheme="minorHAnsi"/>
        </w:rPr>
        <w:t xml:space="preserve">w, w ramach </w:t>
      </w:r>
      <w:proofErr w:type="spellStart"/>
      <w:r w:rsidRPr="005521A5">
        <w:rPr>
          <w:rFonts w:asciiTheme="minorHAnsi" w:hAnsiTheme="minorHAnsi" w:cstheme="minorHAnsi"/>
        </w:rPr>
        <w:t>kt</w:t>
      </w:r>
      <w:proofErr w:type="spellEnd"/>
      <w:r w:rsidRPr="005521A5">
        <w:rPr>
          <w:rFonts w:asciiTheme="minorHAnsi" w:hAnsiTheme="minorHAnsi" w:cstheme="minorHAnsi"/>
          <w:lang w:val="es-ES_tradnl"/>
        </w:rPr>
        <w:t>ó</w:t>
      </w:r>
      <w:proofErr w:type="spellStart"/>
      <w:r w:rsidRPr="005521A5">
        <w:rPr>
          <w:rFonts w:asciiTheme="minorHAnsi" w:hAnsiTheme="minorHAnsi" w:cstheme="minorHAnsi"/>
        </w:rPr>
        <w:t>rych</w:t>
      </w:r>
      <w:proofErr w:type="spellEnd"/>
      <w:r w:rsidRPr="005521A5">
        <w:rPr>
          <w:rFonts w:asciiTheme="minorHAnsi" w:hAnsiTheme="minorHAnsi" w:cstheme="minorHAnsi"/>
        </w:rPr>
        <w:t xml:space="preserve"> LSR jest realizowana. </w:t>
      </w:r>
    </w:p>
    <w:p w14:paraId="5E11ACCF" w14:textId="26C16F6F" w:rsidR="00575190" w:rsidRPr="005521A5" w:rsidRDefault="00575190" w:rsidP="00575190">
      <w:pPr>
        <w:pStyle w:val="TreA"/>
        <w:jc w:val="both"/>
        <w:rPr>
          <w:rFonts w:asciiTheme="minorHAnsi" w:hAnsiTheme="minorHAnsi" w:cstheme="minorHAnsi"/>
        </w:rPr>
      </w:pPr>
      <w:r w:rsidRPr="005521A5">
        <w:rPr>
          <w:rFonts w:asciiTheme="minorHAnsi" w:hAnsiTheme="minorHAnsi" w:cstheme="minorHAnsi"/>
        </w:rPr>
        <w:t xml:space="preserve">Finansowanie LSR może pochodzić z różnych funduszy, w tym z EFRROW, ale także EFMR, EFRR oraz EFS +. MRDPP zdaje sobie sprawę, że </w:t>
      </w:r>
      <w:proofErr w:type="spellStart"/>
      <w:r w:rsidRPr="005521A5">
        <w:rPr>
          <w:rFonts w:asciiTheme="minorHAnsi" w:hAnsiTheme="minorHAnsi" w:cstheme="minorHAnsi"/>
        </w:rPr>
        <w:t>wielofunduszowość</w:t>
      </w:r>
      <w:proofErr w:type="spellEnd"/>
      <w:r w:rsidRPr="005521A5">
        <w:rPr>
          <w:rFonts w:asciiTheme="minorHAnsi" w:hAnsiTheme="minorHAnsi" w:cstheme="minorHAnsi"/>
        </w:rPr>
        <w:t xml:space="preserve"> jest rozwiązaniem, </w:t>
      </w:r>
      <w:proofErr w:type="spellStart"/>
      <w:r w:rsidRPr="005521A5">
        <w:rPr>
          <w:rFonts w:asciiTheme="minorHAnsi" w:hAnsiTheme="minorHAnsi" w:cstheme="minorHAnsi"/>
        </w:rPr>
        <w:t>kt</w:t>
      </w:r>
      <w:proofErr w:type="spellEnd"/>
      <w:r w:rsidRPr="005521A5">
        <w:rPr>
          <w:rFonts w:asciiTheme="minorHAnsi" w:hAnsiTheme="minorHAnsi" w:cstheme="minorHAnsi"/>
          <w:lang w:val="es-ES_tradnl"/>
        </w:rPr>
        <w:t>ó</w:t>
      </w:r>
      <w:r w:rsidRPr="005521A5">
        <w:rPr>
          <w:rFonts w:asciiTheme="minorHAnsi" w:hAnsiTheme="minorHAnsi" w:cstheme="minorHAnsi"/>
        </w:rPr>
        <w:t>re niesie ze sobą bardzo konkretne korzyści i szanse, ale oczywiście r</w:t>
      </w:r>
      <w:r w:rsidRPr="005521A5">
        <w:rPr>
          <w:rFonts w:asciiTheme="minorHAnsi" w:hAnsiTheme="minorHAnsi" w:cstheme="minorHAnsi"/>
          <w:lang w:val="es-ES_tradnl"/>
        </w:rPr>
        <w:t>ó</w:t>
      </w:r>
      <w:proofErr w:type="spellStart"/>
      <w:r w:rsidRPr="005521A5">
        <w:rPr>
          <w:rFonts w:asciiTheme="minorHAnsi" w:hAnsiTheme="minorHAnsi" w:cstheme="minorHAnsi"/>
        </w:rPr>
        <w:t>wnież</w:t>
      </w:r>
      <w:proofErr w:type="spellEnd"/>
      <w:r w:rsidRPr="005521A5">
        <w:rPr>
          <w:rFonts w:asciiTheme="minorHAnsi" w:hAnsiTheme="minorHAnsi" w:cstheme="minorHAnsi"/>
        </w:rPr>
        <w:t xml:space="preserve"> pewne zagrożenia. MRDPP ma świadomość, że </w:t>
      </w:r>
      <w:proofErr w:type="spellStart"/>
      <w:r w:rsidRPr="005521A5">
        <w:rPr>
          <w:rFonts w:asciiTheme="minorHAnsi" w:hAnsiTheme="minorHAnsi" w:cstheme="minorHAnsi"/>
        </w:rPr>
        <w:t>wielofunduszowość</w:t>
      </w:r>
      <w:proofErr w:type="spellEnd"/>
      <w:r w:rsidRPr="005521A5">
        <w:rPr>
          <w:rFonts w:asciiTheme="minorHAnsi" w:hAnsiTheme="minorHAnsi" w:cstheme="minorHAnsi"/>
        </w:rPr>
        <w:t xml:space="preserve"> kojarzona jest z problemami we wdrażaniu projekt</w:t>
      </w:r>
      <w:r w:rsidRPr="005521A5">
        <w:rPr>
          <w:rFonts w:asciiTheme="minorHAnsi" w:hAnsiTheme="minorHAnsi" w:cstheme="minorHAnsi"/>
          <w:lang w:val="es-ES_tradnl"/>
        </w:rPr>
        <w:t>ó</w:t>
      </w:r>
      <w:r w:rsidRPr="005521A5">
        <w:rPr>
          <w:rFonts w:asciiTheme="minorHAnsi" w:hAnsiTheme="minorHAnsi" w:cstheme="minorHAnsi"/>
        </w:rPr>
        <w:t xml:space="preserve">w, </w:t>
      </w:r>
      <w:proofErr w:type="spellStart"/>
      <w:r w:rsidRPr="005521A5">
        <w:rPr>
          <w:rFonts w:asciiTheme="minorHAnsi" w:hAnsiTheme="minorHAnsi" w:cstheme="minorHAnsi"/>
        </w:rPr>
        <w:t>kt</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re muszą spełniać wymagania funduszy, </w:t>
      </w:r>
      <w:proofErr w:type="spellStart"/>
      <w:r w:rsidRPr="005521A5">
        <w:rPr>
          <w:rFonts w:asciiTheme="minorHAnsi" w:hAnsiTheme="minorHAnsi" w:cstheme="minorHAnsi"/>
        </w:rPr>
        <w:t>kt</w:t>
      </w:r>
      <w:proofErr w:type="spellEnd"/>
      <w:r w:rsidRPr="005521A5">
        <w:rPr>
          <w:rFonts w:asciiTheme="minorHAnsi" w:hAnsiTheme="minorHAnsi" w:cstheme="minorHAnsi"/>
          <w:lang w:val="es-ES_tradnl"/>
        </w:rPr>
        <w:t>ó</w:t>
      </w:r>
      <w:proofErr w:type="spellStart"/>
      <w:r w:rsidRPr="005521A5">
        <w:rPr>
          <w:rFonts w:asciiTheme="minorHAnsi" w:hAnsiTheme="minorHAnsi" w:cstheme="minorHAnsi"/>
        </w:rPr>
        <w:t>rych</w:t>
      </w:r>
      <w:proofErr w:type="spellEnd"/>
      <w:r w:rsidRPr="005521A5">
        <w:rPr>
          <w:rFonts w:asciiTheme="minorHAnsi" w:hAnsiTheme="minorHAnsi" w:cstheme="minorHAnsi"/>
        </w:rPr>
        <w:t xml:space="preserve"> dotyczą. Dużym utrudnieniem był w perspektywie 2014-2020 brak jednolitego podejścia już na poziomie rozporządzeń unijnych, ale też różne akty prawne krajowe dedykowane </w:t>
      </w:r>
      <w:proofErr w:type="spellStart"/>
      <w:r w:rsidRPr="005521A5">
        <w:rPr>
          <w:rFonts w:asciiTheme="minorHAnsi" w:hAnsiTheme="minorHAnsi" w:cstheme="minorHAnsi"/>
        </w:rPr>
        <w:t>poszczeg</w:t>
      </w:r>
      <w:proofErr w:type="spellEnd"/>
      <w:r w:rsidRPr="005521A5">
        <w:rPr>
          <w:rFonts w:asciiTheme="minorHAnsi" w:hAnsiTheme="minorHAnsi" w:cstheme="minorHAnsi"/>
          <w:lang w:val="es-ES_tradnl"/>
        </w:rPr>
        <w:t>ó</w:t>
      </w:r>
      <w:proofErr w:type="spellStart"/>
      <w:r w:rsidRPr="005521A5">
        <w:rPr>
          <w:rFonts w:asciiTheme="minorHAnsi" w:hAnsiTheme="minorHAnsi" w:cstheme="minorHAnsi"/>
        </w:rPr>
        <w:t>lnym</w:t>
      </w:r>
      <w:proofErr w:type="spellEnd"/>
      <w:r w:rsidRPr="005521A5">
        <w:rPr>
          <w:rFonts w:asciiTheme="minorHAnsi" w:hAnsiTheme="minorHAnsi" w:cstheme="minorHAnsi"/>
        </w:rPr>
        <w:t xml:space="preserve"> funduszom. </w:t>
      </w:r>
      <w:proofErr w:type="spellStart"/>
      <w:r w:rsidRPr="005521A5">
        <w:rPr>
          <w:rFonts w:asciiTheme="minorHAnsi" w:hAnsiTheme="minorHAnsi" w:cstheme="minorHAnsi"/>
        </w:rPr>
        <w:t>Wielofunduszowość</w:t>
      </w:r>
      <w:proofErr w:type="spellEnd"/>
      <w:r w:rsidRPr="005521A5">
        <w:rPr>
          <w:rFonts w:asciiTheme="minorHAnsi" w:hAnsiTheme="minorHAnsi" w:cstheme="minorHAnsi"/>
        </w:rPr>
        <w:t xml:space="preserve"> to wyzwanie, z </w:t>
      </w:r>
      <w:proofErr w:type="spellStart"/>
      <w:r w:rsidRPr="005521A5">
        <w:rPr>
          <w:rFonts w:asciiTheme="minorHAnsi" w:hAnsiTheme="minorHAnsi" w:cstheme="minorHAnsi"/>
        </w:rPr>
        <w:t>kt</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rym - aby sobie poradzić - na pewno należy poczynić szereg działań w zakresie uproszczenia formuły wdrażania </w:t>
      </w:r>
      <w:proofErr w:type="spellStart"/>
      <w:r w:rsidRPr="005521A5">
        <w:rPr>
          <w:rFonts w:asciiTheme="minorHAnsi" w:hAnsiTheme="minorHAnsi" w:cstheme="minorHAnsi"/>
        </w:rPr>
        <w:lastRenderedPageBreak/>
        <w:t>środk</w:t>
      </w:r>
      <w:proofErr w:type="spellEnd"/>
      <w:r w:rsidRPr="005521A5">
        <w:rPr>
          <w:rFonts w:asciiTheme="minorHAnsi" w:hAnsiTheme="minorHAnsi" w:cstheme="minorHAnsi"/>
          <w:lang w:val="es-ES_tradnl"/>
        </w:rPr>
        <w:t>ó</w:t>
      </w:r>
      <w:r w:rsidRPr="005521A5">
        <w:rPr>
          <w:rFonts w:asciiTheme="minorHAnsi" w:hAnsiTheme="minorHAnsi" w:cstheme="minorHAnsi"/>
        </w:rPr>
        <w:t>w, zmniejszenia zbędnej biurokracji oraz przygotowania takich przepis</w:t>
      </w:r>
      <w:r w:rsidRPr="005521A5">
        <w:rPr>
          <w:rFonts w:asciiTheme="minorHAnsi" w:hAnsiTheme="minorHAnsi" w:cstheme="minorHAnsi"/>
          <w:lang w:val="es-ES_tradnl"/>
        </w:rPr>
        <w:t>ó</w:t>
      </w:r>
      <w:r w:rsidRPr="005521A5">
        <w:rPr>
          <w:rFonts w:asciiTheme="minorHAnsi" w:hAnsiTheme="minorHAnsi" w:cstheme="minorHAnsi"/>
        </w:rPr>
        <w:t xml:space="preserve">w, </w:t>
      </w:r>
      <w:proofErr w:type="spellStart"/>
      <w:r w:rsidRPr="005521A5">
        <w:rPr>
          <w:rFonts w:asciiTheme="minorHAnsi" w:hAnsiTheme="minorHAnsi" w:cstheme="minorHAnsi"/>
        </w:rPr>
        <w:t>kt</w:t>
      </w:r>
      <w:proofErr w:type="spellEnd"/>
      <w:r w:rsidRPr="005521A5">
        <w:rPr>
          <w:rFonts w:asciiTheme="minorHAnsi" w:hAnsiTheme="minorHAnsi" w:cstheme="minorHAnsi"/>
          <w:lang w:val="es-ES_tradnl"/>
        </w:rPr>
        <w:t>ó</w:t>
      </w:r>
      <w:r w:rsidRPr="005521A5">
        <w:rPr>
          <w:rFonts w:asciiTheme="minorHAnsi" w:hAnsiTheme="minorHAnsi" w:cstheme="minorHAnsi"/>
        </w:rPr>
        <w:t>re nie będą ze sobą sprzeczne. Jednakże w opinii MRDPP znacznie więcej argument</w:t>
      </w:r>
      <w:r w:rsidRPr="005521A5">
        <w:rPr>
          <w:rFonts w:asciiTheme="minorHAnsi" w:hAnsiTheme="minorHAnsi" w:cstheme="minorHAnsi"/>
          <w:lang w:val="es-ES_tradnl"/>
        </w:rPr>
        <w:t>ó</w:t>
      </w:r>
      <w:r w:rsidRPr="005521A5">
        <w:rPr>
          <w:rFonts w:asciiTheme="minorHAnsi" w:hAnsiTheme="minorHAnsi" w:cstheme="minorHAnsi"/>
        </w:rPr>
        <w:t xml:space="preserve">w przemawia za wdrażaniem wielofunduszowych LSR. W pierwszej kolejności warto przyjrzeć się doświadczeniom wdrażania RLKS w </w:t>
      </w:r>
      <w:proofErr w:type="spellStart"/>
      <w:r w:rsidRPr="005521A5">
        <w:rPr>
          <w:rFonts w:asciiTheme="minorHAnsi" w:hAnsiTheme="minorHAnsi" w:cstheme="minorHAnsi"/>
        </w:rPr>
        <w:t>wojew</w:t>
      </w:r>
      <w:proofErr w:type="spellEnd"/>
      <w:r w:rsidRPr="005521A5">
        <w:rPr>
          <w:rFonts w:asciiTheme="minorHAnsi" w:hAnsiTheme="minorHAnsi" w:cstheme="minorHAnsi"/>
          <w:lang w:val="es-ES_tradnl"/>
        </w:rPr>
        <w:t>ó</w:t>
      </w:r>
      <w:proofErr w:type="spellStart"/>
      <w:r w:rsidRPr="005521A5">
        <w:rPr>
          <w:rFonts w:asciiTheme="minorHAnsi" w:hAnsiTheme="minorHAnsi" w:cstheme="minorHAnsi"/>
        </w:rPr>
        <w:t>dztwach</w:t>
      </w:r>
      <w:proofErr w:type="spellEnd"/>
      <w:r w:rsidRPr="005521A5">
        <w:rPr>
          <w:rFonts w:asciiTheme="minorHAnsi" w:hAnsiTheme="minorHAnsi" w:cstheme="minorHAnsi"/>
        </w:rPr>
        <w:t xml:space="preserve">: podlaskim oraz kujawsko-pomorskim, gdzie instrument został wykorzystany w RPO 2014-2020 w formule bezpośredniej. Z oceny wdrażania  RLKS w RPO wynika, że po początkowych wątpliwościach i problemach uznano, że jest to rozwiązanie cechujące się wysoką efektywnością </w:t>
      </w:r>
      <w:r w:rsidR="005521A5">
        <w:rPr>
          <w:rFonts w:asciiTheme="minorHAnsi" w:hAnsiTheme="minorHAnsi" w:cstheme="minorHAnsi"/>
        </w:rPr>
        <w:t xml:space="preserve">  </w:t>
      </w:r>
      <w:r w:rsidR="005521A5">
        <w:rPr>
          <w:rFonts w:asciiTheme="minorHAnsi" w:hAnsiTheme="minorHAnsi" w:cstheme="minorHAnsi"/>
        </w:rPr>
        <w:br/>
      </w:r>
      <w:r w:rsidRPr="005521A5">
        <w:rPr>
          <w:rFonts w:asciiTheme="minorHAnsi" w:hAnsiTheme="minorHAnsi" w:cstheme="minorHAnsi"/>
        </w:rPr>
        <w:t xml:space="preserve">i skutecznością. Wskazuje się m.in. na następujące korzyści: kierowanie interwencji tam, gdzie ona jest najbardziej potrzebna, dzięki zastosowaniu oddolnego i partnerskiego podejścia, </w:t>
      </w:r>
      <w:proofErr w:type="spellStart"/>
      <w:r w:rsidRPr="005521A5">
        <w:rPr>
          <w:rFonts w:asciiTheme="minorHAnsi" w:hAnsiTheme="minorHAnsi" w:cstheme="minorHAnsi"/>
        </w:rPr>
        <w:t>kt</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re jest domeną programu LEADER; ułatwiony dostęp do </w:t>
      </w:r>
      <w:proofErr w:type="spellStart"/>
      <w:r w:rsidRPr="005521A5">
        <w:rPr>
          <w:rFonts w:asciiTheme="minorHAnsi" w:hAnsiTheme="minorHAnsi" w:cstheme="minorHAnsi"/>
        </w:rPr>
        <w:t>środk</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w EFS i EFRR w ramach RPO dla </w:t>
      </w:r>
      <w:proofErr w:type="spellStart"/>
      <w:r w:rsidRPr="005521A5">
        <w:rPr>
          <w:rFonts w:asciiTheme="minorHAnsi" w:hAnsiTheme="minorHAnsi" w:cstheme="minorHAnsi"/>
        </w:rPr>
        <w:t>projektodawc</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w </w:t>
      </w:r>
      <w:r w:rsidR="005521A5">
        <w:rPr>
          <w:rFonts w:asciiTheme="minorHAnsi" w:hAnsiTheme="minorHAnsi" w:cstheme="minorHAnsi"/>
        </w:rPr>
        <w:t xml:space="preserve"> </w:t>
      </w:r>
      <w:r w:rsidR="005521A5">
        <w:rPr>
          <w:rFonts w:asciiTheme="minorHAnsi" w:hAnsiTheme="minorHAnsi" w:cstheme="minorHAnsi"/>
        </w:rPr>
        <w:br/>
      </w:r>
      <w:r w:rsidRPr="005521A5">
        <w:rPr>
          <w:rFonts w:asciiTheme="minorHAnsi" w:hAnsiTheme="minorHAnsi" w:cstheme="minorHAnsi"/>
        </w:rPr>
        <w:t>o niższym potencjale instytucjonalnym i finansowym; bardziej r</w:t>
      </w:r>
      <w:r w:rsidRPr="005521A5">
        <w:rPr>
          <w:rFonts w:asciiTheme="minorHAnsi" w:hAnsiTheme="minorHAnsi" w:cstheme="minorHAnsi"/>
          <w:lang w:val="es-ES_tradnl"/>
        </w:rPr>
        <w:t>ó</w:t>
      </w:r>
      <w:proofErr w:type="spellStart"/>
      <w:r w:rsidRPr="005521A5">
        <w:rPr>
          <w:rFonts w:asciiTheme="minorHAnsi" w:hAnsiTheme="minorHAnsi" w:cstheme="minorHAnsi"/>
        </w:rPr>
        <w:t>wnomierna</w:t>
      </w:r>
      <w:proofErr w:type="spellEnd"/>
      <w:r w:rsidRPr="005521A5">
        <w:rPr>
          <w:rFonts w:asciiTheme="minorHAnsi" w:hAnsiTheme="minorHAnsi" w:cstheme="minorHAnsi"/>
        </w:rPr>
        <w:t xml:space="preserve"> terytorialnie interwencja EFS i EFRR; zacieśnienie współpracy na terenie większym niż wynika z PROW; budowanie potencjału sektora organizacji pozarządowych na obszarach wiejskich i mniejszych miast; budowanie strategicznej i partnerskiej współpracy LGD z samorządami </w:t>
      </w:r>
      <w:proofErr w:type="spellStart"/>
      <w:r w:rsidRPr="005521A5">
        <w:rPr>
          <w:rFonts w:asciiTheme="minorHAnsi" w:hAnsiTheme="minorHAnsi" w:cstheme="minorHAnsi"/>
        </w:rPr>
        <w:t>wojew</w:t>
      </w:r>
      <w:proofErr w:type="spellEnd"/>
      <w:r w:rsidRPr="005521A5">
        <w:rPr>
          <w:rFonts w:asciiTheme="minorHAnsi" w:hAnsiTheme="minorHAnsi" w:cstheme="minorHAnsi"/>
          <w:lang w:val="es-ES_tradnl"/>
        </w:rPr>
        <w:t>ó</w:t>
      </w:r>
      <w:proofErr w:type="spellStart"/>
      <w:r w:rsidRPr="005521A5">
        <w:rPr>
          <w:rFonts w:asciiTheme="minorHAnsi" w:hAnsiTheme="minorHAnsi" w:cstheme="minorHAnsi"/>
        </w:rPr>
        <w:t>dztw</w:t>
      </w:r>
      <w:proofErr w:type="spellEnd"/>
      <w:r w:rsidRPr="005521A5">
        <w:rPr>
          <w:rFonts w:asciiTheme="minorHAnsi" w:hAnsiTheme="minorHAnsi" w:cstheme="minorHAnsi"/>
        </w:rPr>
        <w:t>; i wiele innych. </w:t>
      </w:r>
      <w:r w:rsidRPr="005521A5">
        <w:rPr>
          <w:rFonts w:asciiTheme="minorHAnsi" w:hAnsiTheme="minorHAnsi" w:cstheme="minorHAnsi"/>
          <w:lang w:val="it-IT"/>
        </w:rPr>
        <w:t>Bior</w:t>
      </w:r>
      <w:proofErr w:type="spellStart"/>
      <w:r w:rsidRPr="005521A5">
        <w:rPr>
          <w:rFonts w:asciiTheme="minorHAnsi" w:hAnsiTheme="minorHAnsi" w:cstheme="minorHAnsi"/>
        </w:rPr>
        <w:t>ąc</w:t>
      </w:r>
      <w:proofErr w:type="spellEnd"/>
      <w:r w:rsidRPr="005521A5">
        <w:rPr>
          <w:rFonts w:asciiTheme="minorHAnsi" w:hAnsiTheme="minorHAnsi" w:cstheme="minorHAnsi"/>
        </w:rPr>
        <w:t xml:space="preserve"> pod uwagę powyższe, </w:t>
      </w:r>
      <w:proofErr w:type="spellStart"/>
      <w:r w:rsidRPr="005521A5">
        <w:rPr>
          <w:rFonts w:asciiTheme="minorHAnsi" w:hAnsiTheme="minorHAnsi" w:cstheme="minorHAnsi"/>
        </w:rPr>
        <w:t>zar</w:t>
      </w:r>
      <w:proofErr w:type="spellEnd"/>
      <w:r w:rsidRPr="005521A5">
        <w:rPr>
          <w:rFonts w:asciiTheme="minorHAnsi" w:hAnsiTheme="minorHAnsi" w:cstheme="minorHAnsi"/>
          <w:lang w:val="es-ES_tradnl"/>
        </w:rPr>
        <w:t>ó</w:t>
      </w:r>
      <w:proofErr w:type="spellStart"/>
      <w:r w:rsidRPr="005521A5">
        <w:rPr>
          <w:rFonts w:asciiTheme="minorHAnsi" w:hAnsiTheme="minorHAnsi" w:cstheme="minorHAnsi"/>
        </w:rPr>
        <w:t>wno</w:t>
      </w:r>
      <w:proofErr w:type="spellEnd"/>
      <w:r w:rsidRPr="005521A5">
        <w:rPr>
          <w:rFonts w:asciiTheme="minorHAnsi" w:hAnsiTheme="minorHAnsi" w:cstheme="minorHAnsi"/>
        </w:rPr>
        <w:t xml:space="preserve"> władze samorządowe </w:t>
      </w:r>
      <w:proofErr w:type="spellStart"/>
      <w:r w:rsidRPr="005521A5">
        <w:rPr>
          <w:rFonts w:asciiTheme="minorHAnsi" w:hAnsiTheme="minorHAnsi" w:cstheme="minorHAnsi"/>
        </w:rPr>
        <w:t>wojew</w:t>
      </w:r>
      <w:proofErr w:type="spellEnd"/>
      <w:r w:rsidRPr="005521A5">
        <w:rPr>
          <w:rFonts w:asciiTheme="minorHAnsi" w:hAnsiTheme="minorHAnsi" w:cstheme="minorHAnsi"/>
          <w:lang w:val="es-ES_tradnl"/>
        </w:rPr>
        <w:t>ó</w:t>
      </w:r>
      <w:proofErr w:type="spellStart"/>
      <w:r w:rsidRPr="005521A5">
        <w:rPr>
          <w:rFonts w:asciiTheme="minorHAnsi" w:hAnsiTheme="minorHAnsi" w:cstheme="minorHAnsi"/>
        </w:rPr>
        <w:t>dztw</w:t>
      </w:r>
      <w:proofErr w:type="spellEnd"/>
      <w:r w:rsidRPr="005521A5">
        <w:rPr>
          <w:rFonts w:asciiTheme="minorHAnsi" w:hAnsiTheme="minorHAnsi" w:cstheme="minorHAnsi"/>
        </w:rPr>
        <w:t xml:space="preserve">: podlaskiego oraz kujawsko-pomorskiego, jak i działające na ich terenie LGD wypowiadają się w </w:t>
      </w:r>
      <w:proofErr w:type="spellStart"/>
      <w:r w:rsidRPr="005521A5">
        <w:rPr>
          <w:rFonts w:asciiTheme="minorHAnsi" w:hAnsiTheme="minorHAnsi" w:cstheme="minorHAnsi"/>
        </w:rPr>
        <w:t>spos</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b zdecydowanie pozytywny o kontynuacji obecnych działań, z wykorzystaniem </w:t>
      </w:r>
      <w:proofErr w:type="spellStart"/>
      <w:r w:rsidRPr="005521A5">
        <w:rPr>
          <w:rFonts w:asciiTheme="minorHAnsi" w:hAnsiTheme="minorHAnsi" w:cstheme="minorHAnsi"/>
        </w:rPr>
        <w:t>środk</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w </w:t>
      </w:r>
      <w:proofErr w:type="spellStart"/>
      <w:r w:rsidRPr="005521A5">
        <w:rPr>
          <w:rFonts w:asciiTheme="minorHAnsi" w:hAnsiTheme="minorHAnsi" w:cstheme="minorHAnsi"/>
        </w:rPr>
        <w:t>w</w:t>
      </w:r>
      <w:proofErr w:type="spellEnd"/>
      <w:r w:rsidRPr="005521A5">
        <w:rPr>
          <w:rFonts w:asciiTheme="minorHAnsi" w:hAnsiTheme="minorHAnsi" w:cstheme="minorHAnsi"/>
        </w:rPr>
        <w:t xml:space="preserve"> ramach regionalnych program</w:t>
      </w:r>
      <w:r w:rsidRPr="005521A5">
        <w:rPr>
          <w:rFonts w:asciiTheme="minorHAnsi" w:hAnsiTheme="minorHAnsi" w:cstheme="minorHAnsi"/>
          <w:lang w:val="es-ES_tradnl"/>
        </w:rPr>
        <w:t>ó</w:t>
      </w:r>
      <w:r w:rsidRPr="005521A5">
        <w:rPr>
          <w:rFonts w:asciiTheme="minorHAnsi" w:hAnsiTheme="minorHAnsi" w:cstheme="minorHAnsi"/>
        </w:rPr>
        <w:t xml:space="preserve">w operacyjnych na lata 2021-2027. Warto odnotować, iż Samorząd </w:t>
      </w:r>
      <w:proofErr w:type="spellStart"/>
      <w:r w:rsidRPr="005521A5">
        <w:rPr>
          <w:rFonts w:asciiTheme="minorHAnsi" w:hAnsiTheme="minorHAnsi" w:cstheme="minorHAnsi"/>
        </w:rPr>
        <w:t>Wojew</w:t>
      </w:r>
      <w:proofErr w:type="spellEnd"/>
      <w:r w:rsidRPr="005521A5">
        <w:rPr>
          <w:rFonts w:asciiTheme="minorHAnsi" w:hAnsiTheme="minorHAnsi" w:cstheme="minorHAnsi"/>
          <w:lang w:val="es-ES_tradnl"/>
        </w:rPr>
        <w:t>ó</w:t>
      </w:r>
      <w:proofErr w:type="spellStart"/>
      <w:r w:rsidRPr="005521A5">
        <w:rPr>
          <w:rFonts w:asciiTheme="minorHAnsi" w:hAnsiTheme="minorHAnsi" w:cstheme="minorHAnsi"/>
        </w:rPr>
        <w:t>dztwa</w:t>
      </w:r>
      <w:proofErr w:type="spellEnd"/>
      <w:r w:rsidRPr="005521A5">
        <w:rPr>
          <w:rFonts w:asciiTheme="minorHAnsi" w:hAnsiTheme="minorHAnsi" w:cstheme="minorHAnsi"/>
        </w:rPr>
        <w:t xml:space="preserve"> Kujawsko-Pomorskiego zapewnia o kontynuacji realizacji RLKS przy wsparciu ze </w:t>
      </w:r>
      <w:proofErr w:type="spellStart"/>
      <w:r w:rsidRPr="005521A5">
        <w:rPr>
          <w:rFonts w:asciiTheme="minorHAnsi" w:hAnsiTheme="minorHAnsi" w:cstheme="minorHAnsi"/>
        </w:rPr>
        <w:t>środk</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w RPO i decyzji tej nie uzależnia ani od tego, czy zostanie wskazany fundusz wiodący, ani </w:t>
      </w:r>
      <w:proofErr w:type="spellStart"/>
      <w:r w:rsidRPr="005521A5">
        <w:rPr>
          <w:rFonts w:asciiTheme="minorHAnsi" w:hAnsiTheme="minorHAnsi" w:cstheme="minorHAnsi"/>
        </w:rPr>
        <w:t>kt</w:t>
      </w:r>
      <w:proofErr w:type="spellEnd"/>
      <w:r w:rsidRPr="005521A5">
        <w:rPr>
          <w:rFonts w:asciiTheme="minorHAnsi" w:hAnsiTheme="minorHAnsi" w:cstheme="minorHAnsi"/>
          <w:lang w:val="es-ES_tradnl"/>
        </w:rPr>
        <w:t>ó</w:t>
      </w:r>
      <w:proofErr w:type="spellStart"/>
      <w:r w:rsidRPr="005521A5">
        <w:rPr>
          <w:rFonts w:asciiTheme="minorHAnsi" w:hAnsiTheme="minorHAnsi" w:cstheme="minorHAnsi"/>
        </w:rPr>
        <w:t>ry</w:t>
      </w:r>
      <w:proofErr w:type="spellEnd"/>
      <w:r w:rsidRPr="005521A5">
        <w:rPr>
          <w:rFonts w:asciiTheme="minorHAnsi" w:hAnsiTheme="minorHAnsi" w:cstheme="minorHAnsi"/>
        </w:rPr>
        <w:t xml:space="preserve"> z funduszy zostałby na taki wybrany. </w:t>
      </w:r>
    </w:p>
    <w:p w14:paraId="671F782F" w14:textId="55D96D35" w:rsidR="00575190" w:rsidRPr="005521A5" w:rsidRDefault="00575190" w:rsidP="00575190">
      <w:pPr>
        <w:pStyle w:val="TreA"/>
        <w:jc w:val="both"/>
        <w:rPr>
          <w:rFonts w:asciiTheme="minorHAnsi" w:hAnsiTheme="minorHAnsi" w:cstheme="minorHAnsi"/>
        </w:rPr>
      </w:pPr>
      <w:r w:rsidRPr="005521A5">
        <w:rPr>
          <w:rFonts w:asciiTheme="minorHAnsi" w:hAnsiTheme="minorHAnsi" w:cstheme="minorHAnsi"/>
        </w:rPr>
        <w:t>Zdaniem MRDPP za wprowadzeniem RLKS do programu regionalnego Fundusze UE dla Mazowsza przemawia fakt, iż mazowieckie lokalne grupy jednoznacznie deklarują gotowość podjęcia odpowiedzialności wdrażania wielofunduszowych LSR. Wskazują przy tym na odpowiedni potencjał instytucjonalny, aby sprostać wymaganiom w tym obszarze. Co prawda mazowieckie lokalne grupy działania w większości nie mają jeszcze wynik</w:t>
      </w:r>
      <w:r w:rsidRPr="005521A5">
        <w:rPr>
          <w:rFonts w:asciiTheme="minorHAnsi" w:hAnsiTheme="minorHAnsi" w:cstheme="minorHAnsi"/>
          <w:lang w:val="es-ES_tradnl"/>
        </w:rPr>
        <w:t>ó</w:t>
      </w:r>
      <w:r w:rsidRPr="005521A5">
        <w:rPr>
          <w:rFonts w:asciiTheme="minorHAnsi" w:hAnsiTheme="minorHAnsi" w:cstheme="minorHAnsi"/>
        </w:rPr>
        <w:t>w ewaluacji ex-</w:t>
      </w:r>
      <w:proofErr w:type="spellStart"/>
      <w:r w:rsidRPr="005521A5">
        <w:rPr>
          <w:rFonts w:asciiTheme="minorHAnsi" w:hAnsiTheme="minorHAnsi" w:cstheme="minorHAnsi"/>
        </w:rPr>
        <w:t>ante</w:t>
      </w:r>
      <w:proofErr w:type="spellEnd"/>
      <w:r w:rsidRPr="005521A5">
        <w:rPr>
          <w:rFonts w:asciiTheme="minorHAnsi" w:hAnsiTheme="minorHAnsi" w:cstheme="minorHAnsi"/>
        </w:rPr>
        <w:t xml:space="preserve">, niemniej już teraz można stwierdzić, że obecna perspektywa finansowa udowadnia, iż zaufanie, </w:t>
      </w:r>
      <w:proofErr w:type="spellStart"/>
      <w:r w:rsidRPr="005521A5">
        <w:rPr>
          <w:rFonts w:asciiTheme="minorHAnsi" w:hAnsiTheme="minorHAnsi" w:cstheme="minorHAnsi"/>
        </w:rPr>
        <w:t>kt</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rym zostały obdarzone </w:t>
      </w:r>
      <w:r w:rsidR="005521A5">
        <w:rPr>
          <w:rFonts w:asciiTheme="minorHAnsi" w:hAnsiTheme="minorHAnsi" w:cstheme="minorHAnsi"/>
        </w:rPr>
        <w:t xml:space="preserve"> </w:t>
      </w:r>
      <w:r w:rsidR="005521A5">
        <w:rPr>
          <w:rFonts w:asciiTheme="minorHAnsi" w:hAnsiTheme="minorHAnsi" w:cstheme="minorHAnsi"/>
        </w:rPr>
        <w:br/>
      </w:r>
      <w:r w:rsidRPr="005521A5">
        <w:rPr>
          <w:rFonts w:asciiTheme="minorHAnsi" w:hAnsiTheme="minorHAnsi" w:cstheme="minorHAnsi"/>
        </w:rPr>
        <w:t>na Mazowszu lokalne grupy działania nie zostało zniweczone. Wyjątkowa formuła partnerstwa trzech sektor</w:t>
      </w:r>
      <w:r w:rsidRPr="005521A5">
        <w:rPr>
          <w:rFonts w:asciiTheme="minorHAnsi" w:hAnsiTheme="minorHAnsi" w:cstheme="minorHAnsi"/>
          <w:lang w:val="es-ES_tradnl"/>
        </w:rPr>
        <w:t>ó</w:t>
      </w:r>
      <w:r w:rsidRPr="005521A5">
        <w:rPr>
          <w:rFonts w:asciiTheme="minorHAnsi" w:hAnsiTheme="minorHAnsi" w:cstheme="minorHAnsi"/>
        </w:rPr>
        <w:t xml:space="preserve">w (publicznego, społecznego i gospodarczego) sprawdzała się i rozwijała w miarę rozwoju społeczno-gospodarczego, natomiast rok 2020 pokazał, że jej zalety mogą być tym bardziej wykorzystane w sytuacjach kryzysowych. </w:t>
      </w:r>
      <w:proofErr w:type="spellStart"/>
      <w:r w:rsidRPr="005521A5">
        <w:rPr>
          <w:rFonts w:asciiTheme="minorHAnsi" w:hAnsiTheme="minorHAnsi" w:cstheme="minorHAnsi"/>
        </w:rPr>
        <w:t>Wielofunduszowość</w:t>
      </w:r>
      <w:proofErr w:type="spellEnd"/>
      <w:r w:rsidRPr="005521A5">
        <w:rPr>
          <w:rFonts w:asciiTheme="minorHAnsi" w:hAnsiTheme="minorHAnsi" w:cstheme="minorHAnsi"/>
        </w:rPr>
        <w:t xml:space="preserve"> jest rozwiązaniem korzystnym </w:t>
      </w:r>
      <w:r w:rsidR="005521A5">
        <w:rPr>
          <w:rFonts w:asciiTheme="minorHAnsi" w:hAnsiTheme="minorHAnsi" w:cstheme="minorHAnsi"/>
        </w:rPr>
        <w:t xml:space="preserve"> </w:t>
      </w:r>
      <w:r w:rsidR="005521A5">
        <w:rPr>
          <w:rFonts w:asciiTheme="minorHAnsi" w:hAnsiTheme="minorHAnsi" w:cstheme="minorHAnsi"/>
        </w:rPr>
        <w:br/>
      </w:r>
      <w:r w:rsidRPr="005521A5">
        <w:rPr>
          <w:rFonts w:asciiTheme="minorHAnsi" w:hAnsiTheme="minorHAnsi" w:cstheme="minorHAnsi"/>
        </w:rPr>
        <w:t>ze względu na możliwość łączenia działań w odpowiedzi na zdiagnozowane potrzeby. Jak cenna jest możliwość łączenia interwencji przy jednoczesnej elastyczności podejścia do kwestii rozwiązywania problem</w:t>
      </w:r>
      <w:r w:rsidRPr="005521A5">
        <w:rPr>
          <w:rFonts w:asciiTheme="minorHAnsi" w:hAnsiTheme="minorHAnsi" w:cstheme="minorHAnsi"/>
          <w:lang w:val="es-ES_tradnl"/>
        </w:rPr>
        <w:t>ó</w:t>
      </w:r>
      <w:r w:rsidRPr="005521A5">
        <w:rPr>
          <w:rFonts w:asciiTheme="minorHAnsi" w:hAnsiTheme="minorHAnsi" w:cstheme="minorHAnsi"/>
        </w:rPr>
        <w:t xml:space="preserve">w społeczności oraz zaspakajania ich potrzeb pokazał rok 2020 i zmaganie się z wyzwaniami, jakie </w:t>
      </w:r>
      <w:proofErr w:type="spellStart"/>
      <w:r w:rsidRPr="005521A5">
        <w:rPr>
          <w:rFonts w:asciiTheme="minorHAnsi" w:hAnsiTheme="minorHAnsi" w:cstheme="minorHAnsi"/>
        </w:rPr>
        <w:t>przyniosł</w:t>
      </w:r>
      <w:proofErr w:type="spellEnd"/>
      <w:r w:rsidRPr="005521A5">
        <w:rPr>
          <w:rFonts w:asciiTheme="minorHAnsi" w:hAnsiTheme="minorHAnsi" w:cstheme="minorHAnsi"/>
          <w:lang w:val="it-IT"/>
        </w:rPr>
        <w:t xml:space="preserve">a pandemia. </w:t>
      </w:r>
    </w:p>
    <w:p w14:paraId="3D528DFF" w14:textId="77777777" w:rsidR="00575190" w:rsidRPr="005521A5" w:rsidRDefault="00575190" w:rsidP="00575190">
      <w:pPr>
        <w:pStyle w:val="TreA"/>
        <w:jc w:val="both"/>
        <w:rPr>
          <w:rFonts w:asciiTheme="minorHAnsi" w:hAnsiTheme="minorHAnsi" w:cstheme="minorHAnsi"/>
        </w:rPr>
      </w:pPr>
      <w:r w:rsidRPr="005521A5">
        <w:rPr>
          <w:rFonts w:asciiTheme="minorHAnsi" w:hAnsiTheme="minorHAnsi" w:cstheme="minorHAnsi"/>
        </w:rPr>
        <w:t xml:space="preserve">Samorząd </w:t>
      </w:r>
      <w:proofErr w:type="spellStart"/>
      <w:r w:rsidRPr="005521A5">
        <w:rPr>
          <w:rFonts w:asciiTheme="minorHAnsi" w:hAnsiTheme="minorHAnsi" w:cstheme="minorHAnsi"/>
        </w:rPr>
        <w:t>Wojew</w:t>
      </w:r>
      <w:proofErr w:type="spellEnd"/>
      <w:r w:rsidRPr="005521A5">
        <w:rPr>
          <w:rFonts w:asciiTheme="minorHAnsi" w:hAnsiTheme="minorHAnsi" w:cstheme="minorHAnsi"/>
          <w:lang w:val="es-ES_tradnl"/>
        </w:rPr>
        <w:t>ó</w:t>
      </w:r>
      <w:proofErr w:type="spellStart"/>
      <w:r w:rsidRPr="005521A5">
        <w:rPr>
          <w:rFonts w:asciiTheme="minorHAnsi" w:hAnsiTheme="minorHAnsi" w:cstheme="minorHAnsi"/>
        </w:rPr>
        <w:t>dztwa</w:t>
      </w:r>
      <w:proofErr w:type="spellEnd"/>
      <w:r w:rsidRPr="005521A5">
        <w:rPr>
          <w:rFonts w:asciiTheme="minorHAnsi" w:hAnsiTheme="minorHAnsi" w:cstheme="minorHAnsi"/>
        </w:rPr>
        <w:t xml:space="preserve"> Mazowieckiego od lat uczestniczy we wdrażaniu Programu </w:t>
      </w:r>
      <w:r w:rsidRPr="005521A5">
        <w:rPr>
          <w:rFonts w:asciiTheme="minorHAnsi" w:hAnsiTheme="minorHAnsi" w:cstheme="minorHAnsi"/>
          <w:lang w:val="de-DE"/>
        </w:rPr>
        <w:t xml:space="preserve">LEADER, </w:t>
      </w:r>
      <w:proofErr w:type="spellStart"/>
      <w:r w:rsidRPr="005521A5">
        <w:rPr>
          <w:rFonts w:asciiTheme="minorHAnsi" w:hAnsiTheme="minorHAnsi" w:cstheme="minorHAnsi"/>
          <w:lang w:val="de-DE"/>
        </w:rPr>
        <w:t>zna</w:t>
      </w:r>
      <w:proofErr w:type="spellEnd"/>
      <w:r w:rsidRPr="005521A5">
        <w:rPr>
          <w:rFonts w:asciiTheme="minorHAnsi" w:hAnsiTheme="minorHAnsi" w:cstheme="minorHAnsi"/>
          <w:lang w:val="de-DE"/>
        </w:rPr>
        <w:t xml:space="preserve"> </w:t>
      </w:r>
      <w:r w:rsidRPr="005521A5">
        <w:rPr>
          <w:rFonts w:asciiTheme="minorHAnsi" w:hAnsiTheme="minorHAnsi" w:cstheme="minorHAnsi"/>
        </w:rPr>
        <w:t>doskonale specyfikę lokalnych społeczności, w tym lokalnych grup d</w:t>
      </w:r>
      <w:r w:rsidRPr="005521A5">
        <w:rPr>
          <w:rFonts w:asciiTheme="minorHAnsi" w:hAnsiTheme="minorHAnsi" w:cstheme="minorHAnsi"/>
          <w:lang w:val="it-IT"/>
        </w:rPr>
        <w:t>zia</w:t>
      </w:r>
      <w:r w:rsidRPr="005521A5">
        <w:rPr>
          <w:rFonts w:asciiTheme="minorHAnsi" w:hAnsiTheme="minorHAnsi" w:cstheme="minorHAnsi"/>
        </w:rPr>
        <w:t>łania, co na poziomie wzajemnych kontakt</w:t>
      </w:r>
      <w:r w:rsidRPr="005521A5">
        <w:rPr>
          <w:rFonts w:asciiTheme="minorHAnsi" w:hAnsiTheme="minorHAnsi" w:cstheme="minorHAnsi"/>
          <w:lang w:val="es-ES_tradnl"/>
        </w:rPr>
        <w:t>ó</w:t>
      </w:r>
      <w:r w:rsidRPr="005521A5">
        <w:rPr>
          <w:rFonts w:asciiTheme="minorHAnsi" w:hAnsiTheme="minorHAnsi" w:cstheme="minorHAnsi"/>
        </w:rPr>
        <w:t>w i współdziałania jest jednym z ważniejszych aspekt</w:t>
      </w:r>
      <w:r w:rsidRPr="005521A5">
        <w:rPr>
          <w:rFonts w:asciiTheme="minorHAnsi" w:hAnsiTheme="minorHAnsi" w:cstheme="minorHAnsi"/>
          <w:lang w:val="es-ES_tradnl"/>
        </w:rPr>
        <w:t>ó</w:t>
      </w:r>
      <w:r w:rsidRPr="005521A5">
        <w:rPr>
          <w:rFonts w:asciiTheme="minorHAnsi" w:hAnsiTheme="minorHAnsi" w:cstheme="minorHAnsi"/>
        </w:rPr>
        <w:t xml:space="preserve">w efektywnego wykorzystywania </w:t>
      </w:r>
      <w:proofErr w:type="spellStart"/>
      <w:r w:rsidRPr="005521A5">
        <w:rPr>
          <w:rFonts w:asciiTheme="minorHAnsi" w:hAnsiTheme="minorHAnsi" w:cstheme="minorHAnsi"/>
        </w:rPr>
        <w:t>środk</w:t>
      </w:r>
      <w:proofErr w:type="spellEnd"/>
      <w:r w:rsidRPr="005521A5">
        <w:rPr>
          <w:rFonts w:asciiTheme="minorHAnsi" w:hAnsiTheme="minorHAnsi" w:cstheme="minorHAnsi"/>
          <w:lang w:val="es-ES_tradnl"/>
        </w:rPr>
        <w:t>ó</w:t>
      </w:r>
      <w:r w:rsidRPr="005521A5">
        <w:rPr>
          <w:rFonts w:asciiTheme="minorHAnsi" w:hAnsiTheme="minorHAnsi" w:cstheme="minorHAnsi"/>
        </w:rPr>
        <w:t>w unijnych. Mazowieckie lokalne grupy d</w:t>
      </w:r>
      <w:r w:rsidRPr="005521A5">
        <w:rPr>
          <w:rFonts w:asciiTheme="minorHAnsi" w:hAnsiTheme="minorHAnsi" w:cstheme="minorHAnsi"/>
          <w:lang w:val="it-IT"/>
        </w:rPr>
        <w:t>zia</w:t>
      </w:r>
      <w:r w:rsidRPr="005521A5">
        <w:rPr>
          <w:rFonts w:asciiTheme="minorHAnsi" w:hAnsiTheme="minorHAnsi" w:cstheme="minorHAnsi"/>
        </w:rPr>
        <w:t xml:space="preserve">łania dysponują zdobytą na przestrzeni wielu lat wiedzą, doświadczoną kadrą i strukturą warunkującą sprawne przygotowanie i realizację </w:t>
      </w:r>
      <w:r w:rsidRPr="005521A5">
        <w:rPr>
          <w:rFonts w:asciiTheme="minorHAnsi" w:hAnsiTheme="minorHAnsi" w:cstheme="minorHAnsi"/>
          <w:lang w:val="es-ES_tradnl"/>
        </w:rPr>
        <w:t>zada</w:t>
      </w:r>
      <w:r w:rsidRPr="005521A5">
        <w:rPr>
          <w:rFonts w:asciiTheme="minorHAnsi" w:hAnsiTheme="minorHAnsi" w:cstheme="minorHAnsi"/>
        </w:rPr>
        <w:t xml:space="preserve">ń w zakresie wdrażania wielofunduszowego RLKS  i są w </w:t>
      </w:r>
      <w:proofErr w:type="spellStart"/>
      <w:r w:rsidRPr="005521A5">
        <w:rPr>
          <w:rFonts w:asciiTheme="minorHAnsi" w:hAnsiTheme="minorHAnsi" w:cstheme="minorHAnsi"/>
        </w:rPr>
        <w:t>spos</w:t>
      </w:r>
      <w:proofErr w:type="spellEnd"/>
      <w:r w:rsidRPr="005521A5">
        <w:rPr>
          <w:rFonts w:asciiTheme="minorHAnsi" w:hAnsiTheme="minorHAnsi" w:cstheme="minorHAnsi"/>
          <w:lang w:val="es-ES_tradnl"/>
        </w:rPr>
        <w:t>ó</w:t>
      </w:r>
      <w:r w:rsidRPr="005521A5">
        <w:rPr>
          <w:rFonts w:asciiTheme="minorHAnsi" w:hAnsiTheme="minorHAnsi" w:cstheme="minorHAnsi"/>
        </w:rPr>
        <w:t>b naturalny predestynowane do pełnienia jeszcze bardziej odpowiedzialnych funkcji w przyszłej perspektywie. </w:t>
      </w:r>
    </w:p>
    <w:p w14:paraId="231E5132" w14:textId="6200162E" w:rsidR="00575190" w:rsidRPr="005521A5" w:rsidRDefault="00575190" w:rsidP="00575190">
      <w:pPr>
        <w:pStyle w:val="TreA"/>
        <w:jc w:val="both"/>
        <w:rPr>
          <w:rFonts w:asciiTheme="minorHAnsi" w:hAnsiTheme="minorHAnsi" w:cstheme="minorHAnsi"/>
        </w:rPr>
      </w:pPr>
      <w:r w:rsidRPr="005521A5">
        <w:rPr>
          <w:rFonts w:asciiTheme="minorHAnsi" w:hAnsiTheme="minorHAnsi" w:cstheme="minorHAnsi"/>
        </w:rPr>
        <w:lastRenderedPageBreak/>
        <w:t xml:space="preserve">W opinii MRDPP zapowiadane u progu wdrażania RPO WM 2014-2020 rozwiązania, </w:t>
      </w:r>
      <w:proofErr w:type="spellStart"/>
      <w:r w:rsidRPr="005521A5">
        <w:rPr>
          <w:rFonts w:asciiTheme="minorHAnsi" w:hAnsiTheme="minorHAnsi" w:cstheme="minorHAnsi"/>
        </w:rPr>
        <w:t>kt</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re w istocie miały realizować RLKS w formule pośredniej nie były wykorzystane w wystarczającym stopniu, </w:t>
      </w:r>
      <w:r w:rsidR="005521A5">
        <w:rPr>
          <w:rFonts w:asciiTheme="minorHAnsi" w:hAnsiTheme="minorHAnsi" w:cstheme="minorHAnsi"/>
        </w:rPr>
        <w:t xml:space="preserve"> </w:t>
      </w:r>
      <w:r w:rsidR="005521A5">
        <w:rPr>
          <w:rFonts w:asciiTheme="minorHAnsi" w:hAnsiTheme="minorHAnsi" w:cstheme="minorHAnsi"/>
        </w:rPr>
        <w:br/>
      </w:r>
      <w:r w:rsidRPr="005521A5">
        <w:rPr>
          <w:rFonts w:asciiTheme="minorHAnsi" w:hAnsiTheme="minorHAnsi" w:cstheme="minorHAnsi"/>
        </w:rPr>
        <w:t>tj. takim, aby m</w:t>
      </w:r>
      <w:r w:rsidRPr="005521A5">
        <w:rPr>
          <w:rFonts w:asciiTheme="minorHAnsi" w:hAnsiTheme="minorHAnsi" w:cstheme="minorHAnsi"/>
          <w:lang w:val="es-ES_tradnl"/>
        </w:rPr>
        <w:t>ó</w:t>
      </w:r>
      <w:r w:rsidRPr="005521A5">
        <w:rPr>
          <w:rFonts w:asciiTheme="minorHAnsi" w:hAnsiTheme="minorHAnsi" w:cstheme="minorHAnsi"/>
        </w:rPr>
        <w:t>wić o realizacji cel</w:t>
      </w:r>
      <w:r w:rsidRPr="005521A5">
        <w:rPr>
          <w:rFonts w:asciiTheme="minorHAnsi" w:hAnsiTheme="minorHAnsi" w:cstheme="minorHAnsi"/>
          <w:lang w:val="es-ES_tradnl"/>
        </w:rPr>
        <w:t>ó</w:t>
      </w:r>
      <w:r w:rsidRPr="005521A5">
        <w:rPr>
          <w:rFonts w:asciiTheme="minorHAnsi" w:hAnsiTheme="minorHAnsi" w:cstheme="minorHAnsi"/>
        </w:rPr>
        <w:t>w przypisanych do narzędzia RLKS. Aby m</w:t>
      </w:r>
      <w:r w:rsidRPr="005521A5">
        <w:rPr>
          <w:rFonts w:asciiTheme="minorHAnsi" w:hAnsiTheme="minorHAnsi" w:cstheme="minorHAnsi"/>
          <w:lang w:val="es-ES_tradnl"/>
        </w:rPr>
        <w:t>ó</w:t>
      </w:r>
      <w:r w:rsidRPr="005521A5">
        <w:rPr>
          <w:rFonts w:asciiTheme="minorHAnsi" w:hAnsiTheme="minorHAnsi" w:cstheme="minorHAnsi"/>
        </w:rPr>
        <w:t>wić o zrealizowaniu cel</w:t>
      </w:r>
      <w:r w:rsidRPr="005521A5">
        <w:rPr>
          <w:rFonts w:asciiTheme="minorHAnsi" w:hAnsiTheme="minorHAnsi" w:cstheme="minorHAnsi"/>
          <w:lang w:val="es-ES_tradnl"/>
        </w:rPr>
        <w:t>ó</w:t>
      </w:r>
      <w:r w:rsidRPr="005521A5">
        <w:rPr>
          <w:rFonts w:asciiTheme="minorHAnsi" w:hAnsiTheme="minorHAnsi" w:cstheme="minorHAnsi"/>
        </w:rPr>
        <w:t>w wpisanego do RPO WM 2014-2020 narzędzia pn. ”Projekty partnerskie”, zabrakło szerokiego zastosowania takich rozwiązań, jak konkursy dedykowane wyłącznie LGD czy wysokie premiowanie projekt</w:t>
      </w:r>
      <w:r w:rsidRPr="005521A5">
        <w:rPr>
          <w:rFonts w:asciiTheme="minorHAnsi" w:hAnsiTheme="minorHAnsi" w:cstheme="minorHAnsi"/>
          <w:lang w:val="es-ES_tradnl"/>
        </w:rPr>
        <w:t>ó</w:t>
      </w:r>
      <w:r w:rsidRPr="005521A5">
        <w:rPr>
          <w:rFonts w:asciiTheme="minorHAnsi" w:hAnsiTheme="minorHAnsi" w:cstheme="minorHAnsi"/>
        </w:rPr>
        <w:t xml:space="preserve">w, realizujących cele LSR, wpisujących się przecież w zaakceptowane przez Zarząd </w:t>
      </w:r>
      <w:proofErr w:type="spellStart"/>
      <w:r w:rsidRPr="005521A5">
        <w:rPr>
          <w:rFonts w:asciiTheme="minorHAnsi" w:hAnsiTheme="minorHAnsi" w:cstheme="minorHAnsi"/>
        </w:rPr>
        <w:t>Wojew</w:t>
      </w:r>
      <w:proofErr w:type="spellEnd"/>
      <w:r w:rsidRPr="005521A5">
        <w:rPr>
          <w:rFonts w:asciiTheme="minorHAnsi" w:hAnsiTheme="minorHAnsi" w:cstheme="minorHAnsi"/>
          <w:lang w:val="es-ES_tradnl"/>
        </w:rPr>
        <w:t>ó</w:t>
      </w:r>
      <w:proofErr w:type="spellStart"/>
      <w:r w:rsidRPr="005521A5">
        <w:rPr>
          <w:rFonts w:asciiTheme="minorHAnsi" w:hAnsiTheme="minorHAnsi" w:cstheme="minorHAnsi"/>
        </w:rPr>
        <w:t>dztwa</w:t>
      </w:r>
      <w:proofErr w:type="spellEnd"/>
      <w:r w:rsidRPr="005521A5">
        <w:rPr>
          <w:rFonts w:asciiTheme="minorHAnsi" w:hAnsiTheme="minorHAnsi" w:cstheme="minorHAnsi"/>
        </w:rPr>
        <w:t xml:space="preserve"> Lokalne Strategie Rozwoju. Czas pokazał, że przyjęcie RLKS w formule bezpośredniej, czyli decyzja o wsparciu budżet</w:t>
      </w:r>
      <w:r w:rsidRPr="005521A5">
        <w:rPr>
          <w:rFonts w:asciiTheme="minorHAnsi" w:hAnsiTheme="minorHAnsi" w:cstheme="minorHAnsi"/>
          <w:lang w:val="es-ES_tradnl"/>
        </w:rPr>
        <w:t>ó</w:t>
      </w:r>
      <w:r w:rsidRPr="005521A5">
        <w:rPr>
          <w:rFonts w:asciiTheme="minorHAnsi" w:hAnsiTheme="minorHAnsi" w:cstheme="minorHAnsi"/>
        </w:rPr>
        <w:t xml:space="preserve">w lokalnych grup działania środkami pochodzącymi z RPO przyniosłoby mazowieckim społecznościom formy wsparcia dostosowane do lokalnych potrzeb oraz poczucie wpływu w procesie decyzyjnym, dotyczącym działań realizowanych w ich najbliższym otoczeniu. </w:t>
      </w:r>
      <w:r w:rsidR="005521A5">
        <w:rPr>
          <w:rFonts w:asciiTheme="minorHAnsi" w:hAnsiTheme="minorHAnsi" w:cstheme="minorHAnsi"/>
        </w:rPr>
        <w:t xml:space="preserve"> </w:t>
      </w:r>
      <w:r w:rsidR="005521A5">
        <w:rPr>
          <w:rFonts w:asciiTheme="minorHAnsi" w:hAnsiTheme="minorHAnsi" w:cstheme="minorHAnsi"/>
        </w:rPr>
        <w:br/>
      </w:r>
      <w:r w:rsidRPr="005521A5">
        <w:rPr>
          <w:rFonts w:asciiTheme="minorHAnsi" w:hAnsiTheme="minorHAnsi" w:cstheme="minorHAnsi"/>
        </w:rPr>
        <w:t xml:space="preserve">W opinii MRDPP RLKS, jako swoisty budżet partycypacyjny, jest idealnym uzupełnieniem </w:t>
      </w:r>
      <w:r w:rsidR="005521A5">
        <w:rPr>
          <w:rFonts w:asciiTheme="minorHAnsi" w:hAnsiTheme="minorHAnsi" w:cstheme="minorHAnsi"/>
        </w:rPr>
        <w:t xml:space="preserve"> </w:t>
      </w:r>
      <w:r w:rsidR="005521A5">
        <w:rPr>
          <w:rFonts w:asciiTheme="minorHAnsi" w:hAnsiTheme="minorHAnsi" w:cstheme="minorHAnsi"/>
        </w:rPr>
        <w:br/>
      </w:r>
      <w:r w:rsidRPr="005521A5">
        <w:rPr>
          <w:rFonts w:asciiTheme="minorHAnsi" w:hAnsiTheme="minorHAnsi" w:cstheme="minorHAnsi"/>
        </w:rPr>
        <w:t xml:space="preserve">i rozszerzeniem rozwiązań, przyjmowanych przez Samorząd </w:t>
      </w:r>
      <w:proofErr w:type="spellStart"/>
      <w:r w:rsidRPr="005521A5">
        <w:rPr>
          <w:rFonts w:asciiTheme="minorHAnsi" w:hAnsiTheme="minorHAnsi" w:cstheme="minorHAnsi"/>
        </w:rPr>
        <w:t>Wojew</w:t>
      </w:r>
      <w:proofErr w:type="spellEnd"/>
      <w:r w:rsidRPr="005521A5">
        <w:rPr>
          <w:rFonts w:asciiTheme="minorHAnsi" w:hAnsiTheme="minorHAnsi" w:cstheme="minorHAnsi"/>
          <w:lang w:val="es-ES_tradnl"/>
        </w:rPr>
        <w:t>ó</w:t>
      </w:r>
      <w:proofErr w:type="spellStart"/>
      <w:r w:rsidRPr="005521A5">
        <w:rPr>
          <w:rFonts w:asciiTheme="minorHAnsi" w:hAnsiTheme="minorHAnsi" w:cstheme="minorHAnsi"/>
        </w:rPr>
        <w:t>dztwa</w:t>
      </w:r>
      <w:proofErr w:type="spellEnd"/>
      <w:r w:rsidRPr="005521A5">
        <w:rPr>
          <w:rFonts w:asciiTheme="minorHAnsi" w:hAnsiTheme="minorHAnsi" w:cstheme="minorHAnsi"/>
        </w:rPr>
        <w:t xml:space="preserve"> Mazowieckiego przy aprobacie MRDPP w celu podwyższania komfortu życia i zadowolenia </w:t>
      </w:r>
      <w:proofErr w:type="spellStart"/>
      <w:r w:rsidRPr="005521A5">
        <w:rPr>
          <w:rFonts w:asciiTheme="minorHAnsi" w:hAnsiTheme="minorHAnsi" w:cstheme="minorHAnsi"/>
        </w:rPr>
        <w:t>mieszkańc</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w Mazowsza oraz budowaniu </w:t>
      </w:r>
      <w:proofErr w:type="spellStart"/>
      <w:r w:rsidRPr="005521A5">
        <w:rPr>
          <w:rFonts w:asciiTheme="minorHAnsi" w:hAnsiTheme="minorHAnsi" w:cstheme="minorHAnsi"/>
        </w:rPr>
        <w:t>wsp</w:t>
      </w:r>
      <w:proofErr w:type="spellEnd"/>
      <w:r w:rsidRPr="005521A5">
        <w:rPr>
          <w:rFonts w:asciiTheme="minorHAnsi" w:hAnsiTheme="minorHAnsi" w:cstheme="minorHAnsi"/>
          <w:lang w:val="es-ES_tradnl"/>
        </w:rPr>
        <w:t>ó</w:t>
      </w:r>
      <w:proofErr w:type="spellStart"/>
      <w:r w:rsidRPr="005521A5">
        <w:rPr>
          <w:rFonts w:asciiTheme="minorHAnsi" w:hAnsiTheme="minorHAnsi" w:cstheme="minorHAnsi"/>
        </w:rPr>
        <w:t>lnoty</w:t>
      </w:r>
      <w:proofErr w:type="spellEnd"/>
      <w:r w:rsidRPr="005521A5">
        <w:rPr>
          <w:rFonts w:asciiTheme="minorHAnsi" w:hAnsiTheme="minorHAnsi" w:cstheme="minorHAnsi"/>
        </w:rPr>
        <w:t xml:space="preserve"> na poziomie regionu, takich jak Budżet Obywatelski Mazowsza.</w:t>
      </w:r>
    </w:p>
    <w:p w14:paraId="5D1DB1AC" w14:textId="6E5A6B70" w:rsidR="00575190" w:rsidRPr="005521A5" w:rsidRDefault="00575190" w:rsidP="00575190">
      <w:pPr>
        <w:pStyle w:val="TreA"/>
        <w:jc w:val="both"/>
        <w:rPr>
          <w:rFonts w:asciiTheme="minorHAnsi" w:hAnsiTheme="minorHAnsi" w:cstheme="minorHAnsi"/>
        </w:rPr>
      </w:pPr>
      <w:r w:rsidRPr="005521A5">
        <w:rPr>
          <w:rFonts w:asciiTheme="minorHAnsi" w:hAnsiTheme="minorHAnsi" w:cstheme="minorHAnsi"/>
        </w:rPr>
        <w:t xml:space="preserve">MRDPP zdaje też sobie sprawę z tego, iż dotychczas wiele kwestii związanych z wdrażaniem funduszy europejskich w latach 2021-2027 nie zostało rozstrzygniętych na poziomie UE oraz pomiędzy KE </w:t>
      </w:r>
      <w:r w:rsidR="005521A5">
        <w:rPr>
          <w:rFonts w:asciiTheme="minorHAnsi" w:hAnsiTheme="minorHAnsi" w:cstheme="minorHAnsi"/>
        </w:rPr>
        <w:t xml:space="preserve">  </w:t>
      </w:r>
      <w:r w:rsidR="005521A5">
        <w:rPr>
          <w:rFonts w:asciiTheme="minorHAnsi" w:hAnsiTheme="minorHAnsi" w:cstheme="minorHAnsi"/>
        </w:rPr>
        <w:br/>
      </w:r>
      <w:r w:rsidRPr="005521A5">
        <w:rPr>
          <w:rFonts w:asciiTheme="minorHAnsi" w:hAnsiTheme="minorHAnsi" w:cstheme="minorHAnsi"/>
        </w:rPr>
        <w:t xml:space="preserve">a państwami członkowskimi, a także na poziomie kraj-regiony. Nie ma  ostatecznych rozstrzygnięć </w:t>
      </w:r>
      <w:r w:rsidR="005521A5">
        <w:rPr>
          <w:rFonts w:asciiTheme="minorHAnsi" w:hAnsiTheme="minorHAnsi" w:cstheme="minorHAnsi"/>
        </w:rPr>
        <w:t xml:space="preserve">       </w:t>
      </w:r>
      <w:r w:rsidR="005521A5">
        <w:rPr>
          <w:rFonts w:asciiTheme="minorHAnsi" w:hAnsiTheme="minorHAnsi" w:cstheme="minorHAnsi"/>
        </w:rPr>
        <w:br/>
      </w:r>
      <w:r w:rsidRPr="005521A5">
        <w:rPr>
          <w:rFonts w:asciiTheme="minorHAnsi" w:hAnsiTheme="minorHAnsi" w:cstheme="minorHAnsi"/>
        </w:rPr>
        <w:t xml:space="preserve">w sprawie kształtu rozporządzeń unijnych, nieznana jest wysokość alokacji i podziału </w:t>
      </w:r>
      <w:proofErr w:type="spellStart"/>
      <w:r w:rsidRPr="005521A5">
        <w:rPr>
          <w:rFonts w:asciiTheme="minorHAnsi" w:hAnsiTheme="minorHAnsi" w:cstheme="minorHAnsi"/>
        </w:rPr>
        <w:t>środk</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w, nie rozstrzygnięto kwestii koncentracji tematycznej oraz brakuje demarkacji wsparcia pomiędzy poziomem krajowym a regionalnym, a także sposobu wykorzystania terytorialnych </w:t>
      </w:r>
      <w:r w:rsidRPr="005521A5">
        <w:rPr>
          <w:rFonts w:asciiTheme="minorHAnsi" w:hAnsiTheme="minorHAnsi" w:cstheme="minorHAnsi"/>
          <w:lang w:val="it-IT"/>
        </w:rPr>
        <w:t>instrument</w:t>
      </w:r>
      <w:r w:rsidRPr="005521A5">
        <w:rPr>
          <w:rFonts w:asciiTheme="minorHAnsi" w:hAnsiTheme="minorHAnsi" w:cstheme="minorHAnsi"/>
          <w:lang w:val="es-ES_tradnl"/>
        </w:rPr>
        <w:t>ó</w:t>
      </w:r>
      <w:r w:rsidRPr="005521A5">
        <w:rPr>
          <w:rFonts w:asciiTheme="minorHAnsi" w:hAnsiTheme="minorHAnsi" w:cstheme="minorHAnsi"/>
        </w:rPr>
        <w:t xml:space="preserve">w wsparcia na lata 2021-2027. Jednakże mając na względzie dobro mazowieckiego sektora organizacji pozarządowych i lokalnych społeczności, a także sprawne przygotowanie </w:t>
      </w:r>
      <w:proofErr w:type="spellStart"/>
      <w:r w:rsidRPr="005521A5">
        <w:rPr>
          <w:rFonts w:asciiTheme="minorHAnsi" w:hAnsiTheme="minorHAnsi" w:cstheme="minorHAnsi"/>
        </w:rPr>
        <w:t>warunk</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w dla efektywnego wykorzystania </w:t>
      </w:r>
      <w:proofErr w:type="spellStart"/>
      <w:r w:rsidRPr="005521A5">
        <w:rPr>
          <w:rFonts w:asciiTheme="minorHAnsi" w:hAnsiTheme="minorHAnsi" w:cstheme="minorHAnsi"/>
        </w:rPr>
        <w:t>środk</w:t>
      </w:r>
      <w:proofErr w:type="spellEnd"/>
      <w:r w:rsidRPr="005521A5">
        <w:rPr>
          <w:rFonts w:asciiTheme="minorHAnsi" w:hAnsiTheme="minorHAnsi" w:cstheme="minorHAnsi"/>
          <w:lang w:val="es-ES_tradnl"/>
        </w:rPr>
        <w:t>ó</w:t>
      </w:r>
      <w:r w:rsidRPr="005521A5">
        <w:rPr>
          <w:rFonts w:asciiTheme="minorHAnsi" w:hAnsiTheme="minorHAnsi" w:cstheme="minorHAnsi"/>
        </w:rPr>
        <w:t xml:space="preserve">w pochodzących z Unii Europejskiej MRDPP przyjmuje stanowisko, jak na wstępie. </w:t>
      </w:r>
    </w:p>
    <w:p w14:paraId="14EA50DE" w14:textId="2F2C5C41" w:rsidR="00050FA7" w:rsidRPr="005521A5" w:rsidRDefault="00050FA7" w:rsidP="00C25DBE">
      <w:pPr>
        <w:jc w:val="right"/>
        <w:rPr>
          <w:rFonts w:asciiTheme="minorHAnsi" w:hAnsiTheme="minorHAnsi" w:cstheme="minorHAnsi"/>
          <w:i/>
          <w:color w:val="FF0000"/>
          <w:sz w:val="22"/>
          <w:szCs w:val="22"/>
        </w:rPr>
      </w:pPr>
    </w:p>
    <w:p w14:paraId="686F3058" w14:textId="0C9E904A" w:rsidR="00050FA7" w:rsidRPr="005521A5" w:rsidRDefault="00050FA7" w:rsidP="00C25DBE">
      <w:pPr>
        <w:jc w:val="right"/>
        <w:rPr>
          <w:rFonts w:asciiTheme="minorHAnsi" w:hAnsiTheme="minorHAnsi" w:cstheme="minorHAnsi"/>
          <w:i/>
          <w:color w:val="FF0000"/>
          <w:sz w:val="22"/>
          <w:szCs w:val="22"/>
        </w:rPr>
      </w:pPr>
    </w:p>
    <w:p w14:paraId="3A122513" w14:textId="65251A99" w:rsidR="00050FA7" w:rsidRPr="005521A5" w:rsidRDefault="00050FA7" w:rsidP="00C25DBE">
      <w:pPr>
        <w:jc w:val="right"/>
        <w:rPr>
          <w:rFonts w:asciiTheme="minorHAnsi" w:hAnsiTheme="minorHAnsi" w:cstheme="minorHAnsi"/>
          <w:i/>
          <w:color w:val="FF0000"/>
          <w:sz w:val="22"/>
          <w:szCs w:val="22"/>
        </w:rPr>
      </w:pPr>
    </w:p>
    <w:p w14:paraId="7E946C64" w14:textId="77777777" w:rsidR="00050FA7" w:rsidRPr="005521A5" w:rsidRDefault="00050FA7" w:rsidP="00050FA7">
      <w:pPr>
        <w:ind w:left="4962"/>
        <w:rPr>
          <w:rFonts w:asciiTheme="minorHAnsi" w:hAnsiTheme="minorHAnsi" w:cstheme="minorHAnsi"/>
          <w:sz w:val="22"/>
          <w:szCs w:val="22"/>
        </w:rPr>
      </w:pPr>
      <w:r w:rsidRPr="005521A5">
        <w:rPr>
          <w:rFonts w:asciiTheme="minorHAnsi" w:hAnsiTheme="minorHAnsi" w:cstheme="minorHAnsi"/>
          <w:sz w:val="22"/>
          <w:szCs w:val="22"/>
        </w:rPr>
        <w:t>Izabela Stelmańska</w:t>
      </w:r>
    </w:p>
    <w:p w14:paraId="1F0F2593" w14:textId="77777777" w:rsidR="00050FA7" w:rsidRPr="005521A5" w:rsidRDefault="00050FA7" w:rsidP="00050FA7">
      <w:pPr>
        <w:ind w:left="4962"/>
        <w:rPr>
          <w:rFonts w:asciiTheme="minorHAnsi" w:hAnsiTheme="minorHAnsi" w:cstheme="minorHAnsi"/>
          <w:sz w:val="22"/>
          <w:szCs w:val="22"/>
        </w:rPr>
      </w:pPr>
    </w:p>
    <w:p w14:paraId="23214BF3" w14:textId="77777777" w:rsidR="00050FA7" w:rsidRPr="005521A5" w:rsidRDefault="00050FA7" w:rsidP="00050FA7">
      <w:pPr>
        <w:ind w:left="4962"/>
        <w:rPr>
          <w:rFonts w:asciiTheme="minorHAnsi" w:hAnsiTheme="minorHAnsi" w:cstheme="minorHAnsi"/>
          <w:sz w:val="22"/>
          <w:szCs w:val="22"/>
        </w:rPr>
      </w:pPr>
      <w:r w:rsidRPr="005521A5">
        <w:rPr>
          <w:rFonts w:asciiTheme="minorHAnsi" w:hAnsiTheme="minorHAnsi" w:cstheme="minorHAnsi"/>
          <w:sz w:val="22"/>
          <w:szCs w:val="22"/>
        </w:rPr>
        <w:t xml:space="preserve">Współprzewodnicząca Mazowieckiej Rady </w:t>
      </w:r>
    </w:p>
    <w:p w14:paraId="4F6B710F" w14:textId="77777777" w:rsidR="00050FA7" w:rsidRPr="005521A5" w:rsidRDefault="00050FA7" w:rsidP="00050FA7">
      <w:pPr>
        <w:ind w:left="4962"/>
        <w:rPr>
          <w:rFonts w:asciiTheme="minorHAnsi" w:hAnsiTheme="minorHAnsi" w:cstheme="minorHAnsi"/>
          <w:sz w:val="22"/>
          <w:szCs w:val="22"/>
        </w:rPr>
      </w:pPr>
      <w:r w:rsidRPr="005521A5">
        <w:rPr>
          <w:rFonts w:asciiTheme="minorHAnsi" w:hAnsiTheme="minorHAnsi" w:cstheme="minorHAnsi"/>
          <w:sz w:val="22"/>
          <w:szCs w:val="22"/>
        </w:rPr>
        <w:t>Działalności Pożytku Publicznego</w:t>
      </w:r>
    </w:p>
    <w:p w14:paraId="67DD26BC" w14:textId="77777777" w:rsidR="00050FA7" w:rsidRPr="005521A5" w:rsidRDefault="00050FA7" w:rsidP="00050FA7">
      <w:pPr>
        <w:ind w:left="4962"/>
        <w:rPr>
          <w:rFonts w:asciiTheme="minorHAnsi" w:hAnsiTheme="minorHAnsi" w:cstheme="minorHAnsi"/>
          <w:i/>
          <w:color w:val="FF0000"/>
          <w:sz w:val="22"/>
          <w:szCs w:val="22"/>
        </w:rPr>
      </w:pPr>
    </w:p>
    <w:p w14:paraId="183645CC" w14:textId="77777777" w:rsidR="007A7D94" w:rsidRPr="005521A5" w:rsidRDefault="007A7D94" w:rsidP="007A7D94">
      <w:pPr>
        <w:rPr>
          <w:rFonts w:asciiTheme="minorHAnsi" w:hAnsiTheme="minorHAnsi" w:cstheme="minorHAnsi"/>
          <w:sz w:val="22"/>
          <w:szCs w:val="22"/>
        </w:rPr>
      </w:pPr>
    </w:p>
    <w:p w14:paraId="5B7A5179" w14:textId="77777777" w:rsidR="00050FA7" w:rsidRPr="00FD0F67" w:rsidRDefault="00050FA7" w:rsidP="00C25DBE">
      <w:pPr>
        <w:jc w:val="right"/>
        <w:rPr>
          <w:rFonts w:ascii="Arial" w:hAnsi="Arial" w:cs="Arial"/>
          <w:i/>
          <w:color w:val="FF0000"/>
          <w:sz w:val="20"/>
          <w:szCs w:val="20"/>
        </w:rPr>
      </w:pPr>
    </w:p>
    <w:sectPr w:rsidR="00050FA7" w:rsidRPr="00FD0F67" w:rsidSect="00144A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C1218" w14:textId="77777777" w:rsidR="002E4872" w:rsidRDefault="002E4872" w:rsidP="00066E8C">
      <w:r>
        <w:separator/>
      </w:r>
    </w:p>
  </w:endnote>
  <w:endnote w:type="continuationSeparator" w:id="0">
    <w:p w14:paraId="037DC78B" w14:textId="77777777" w:rsidR="002E4872" w:rsidRDefault="002E4872" w:rsidP="0006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B3C08" w14:textId="77777777" w:rsidR="002E4872" w:rsidRDefault="002E4872" w:rsidP="00066E8C">
      <w:r>
        <w:separator/>
      </w:r>
    </w:p>
  </w:footnote>
  <w:footnote w:type="continuationSeparator" w:id="0">
    <w:p w14:paraId="71E978FB" w14:textId="77777777" w:rsidR="002E4872" w:rsidRDefault="002E4872" w:rsidP="00066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60854"/>
    <w:multiLevelType w:val="hybridMultilevel"/>
    <w:tmpl w:val="D2A24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1D7A67"/>
    <w:multiLevelType w:val="hybridMultilevel"/>
    <w:tmpl w:val="4B8A5AB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C2C2CD3"/>
    <w:multiLevelType w:val="hybridMultilevel"/>
    <w:tmpl w:val="DA1627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C4D0FD0"/>
    <w:multiLevelType w:val="hybridMultilevel"/>
    <w:tmpl w:val="892C063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F2241AC"/>
    <w:multiLevelType w:val="hybridMultilevel"/>
    <w:tmpl w:val="2AFC51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18C55B7"/>
    <w:multiLevelType w:val="hybridMultilevel"/>
    <w:tmpl w:val="35764BD8"/>
    <w:lvl w:ilvl="0" w:tplc="04150011">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31D890E2">
      <w:start w:val="1"/>
      <w:numFmt w:val="decimal"/>
      <w:lvlText w:val="%7."/>
      <w:lvlJc w:val="left"/>
      <w:pPr>
        <w:tabs>
          <w:tab w:val="num" w:pos="5400"/>
        </w:tabs>
        <w:ind w:left="5400" w:hanging="360"/>
      </w:pPr>
      <w:rPr>
        <w:rFonts w:ascii="Times New Roman" w:eastAsia="Times New Roman" w:hAnsi="Times New Roman" w:cs="Times New Roman"/>
      </w:r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8AC7927"/>
    <w:multiLevelType w:val="hybridMultilevel"/>
    <w:tmpl w:val="FBBCDD24"/>
    <w:lvl w:ilvl="0" w:tplc="45041332">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1F40998"/>
    <w:multiLevelType w:val="hybridMultilevel"/>
    <w:tmpl w:val="D58AC3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1B40B4"/>
    <w:multiLevelType w:val="hybridMultilevel"/>
    <w:tmpl w:val="0C8498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B80AD4"/>
    <w:multiLevelType w:val="hybridMultilevel"/>
    <w:tmpl w:val="3C3C2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E72FF"/>
    <w:multiLevelType w:val="hybridMultilevel"/>
    <w:tmpl w:val="7E34F5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C0B683C"/>
    <w:multiLevelType w:val="hybridMultilevel"/>
    <w:tmpl w:val="56A4367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1B1009F"/>
    <w:multiLevelType w:val="hybridMultilevel"/>
    <w:tmpl w:val="DF427C0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88B5A37"/>
    <w:multiLevelType w:val="hybridMultilevel"/>
    <w:tmpl w:val="D8F4A35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10"/>
  </w:num>
  <w:num w:numId="4">
    <w:abstractNumId w:val="2"/>
  </w:num>
  <w:num w:numId="5">
    <w:abstractNumId w:val="4"/>
  </w:num>
  <w:num w:numId="6">
    <w:abstractNumId w:val="1"/>
  </w:num>
  <w:num w:numId="7">
    <w:abstractNumId w:val="11"/>
  </w:num>
  <w:num w:numId="8">
    <w:abstractNumId w:val="6"/>
  </w:num>
  <w:num w:numId="9">
    <w:abstractNumId w:val="5"/>
  </w:num>
  <w:num w:numId="10">
    <w:abstractNumId w:val="8"/>
  </w:num>
  <w:num w:numId="11">
    <w:abstractNumId w:val="13"/>
  </w:num>
  <w:num w:numId="12">
    <w:abstractNumId w:val="9"/>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36"/>
    <w:rsid w:val="00000083"/>
    <w:rsid w:val="00007B62"/>
    <w:rsid w:val="00043785"/>
    <w:rsid w:val="00050B68"/>
    <w:rsid w:val="00050FA7"/>
    <w:rsid w:val="00057059"/>
    <w:rsid w:val="00060250"/>
    <w:rsid w:val="00062AF0"/>
    <w:rsid w:val="000635E2"/>
    <w:rsid w:val="00066E8C"/>
    <w:rsid w:val="00074981"/>
    <w:rsid w:val="00082A4F"/>
    <w:rsid w:val="000A5657"/>
    <w:rsid w:val="000D7CEF"/>
    <w:rsid w:val="000E5751"/>
    <w:rsid w:val="000F038E"/>
    <w:rsid w:val="00111FB1"/>
    <w:rsid w:val="00113E64"/>
    <w:rsid w:val="0013508E"/>
    <w:rsid w:val="00144A26"/>
    <w:rsid w:val="00173391"/>
    <w:rsid w:val="001869C4"/>
    <w:rsid w:val="001B272E"/>
    <w:rsid w:val="001E1AA2"/>
    <w:rsid w:val="001F1742"/>
    <w:rsid w:val="00202C46"/>
    <w:rsid w:val="00203483"/>
    <w:rsid w:val="00225BC4"/>
    <w:rsid w:val="002307F9"/>
    <w:rsid w:val="0023379E"/>
    <w:rsid w:val="00234903"/>
    <w:rsid w:val="00247F86"/>
    <w:rsid w:val="002525B7"/>
    <w:rsid w:val="00254C1A"/>
    <w:rsid w:val="002968C0"/>
    <w:rsid w:val="002A296B"/>
    <w:rsid w:val="002A50B5"/>
    <w:rsid w:val="002A6959"/>
    <w:rsid w:val="002A78D5"/>
    <w:rsid w:val="002C3F69"/>
    <w:rsid w:val="002D687F"/>
    <w:rsid w:val="002E4872"/>
    <w:rsid w:val="002F49D1"/>
    <w:rsid w:val="00307439"/>
    <w:rsid w:val="00320CD5"/>
    <w:rsid w:val="00335A61"/>
    <w:rsid w:val="00357904"/>
    <w:rsid w:val="00375E7A"/>
    <w:rsid w:val="00383DCE"/>
    <w:rsid w:val="00386D75"/>
    <w:rsid w:val="003B6278"/>
    <w:rsid w:val="003D30E3"/>
    <w:rsid w:val="003D37DE"/>
    <w:rsid w:val="0040016A"/>
    <w:rsid w:val="00400770"/>
    <w:rsid w:val="004065B7"/>
    <w:rsid w:val="00411DF0"/>
    <w:rsid w:val="0042790E"/>
    <w:rsid w:val="00442253"/>
    <w:rsid w:val="00457313"/>
    <w:rsid w:val="0049126A"/>
    <w:rsid w:val="0049178D"/>
    <w:rsid w:val="004A3DCE"/>
    <w:rsid w:val="004A5F88"/>
    <w:rsid w:val="004B2121"/>
    <w:rsid w:val="004C6DC0"/>
    <w:rsid w:val="004F79C4"/>
    <w:rsid w:val="00522703"/>
    <w:rsid w:val="00524CBB"/>
    <w:rsid w:val="005437BB"/>
    <w:rsid w:val="005521A5"/>
    <w:rsid w:val="005656AE"/>
    <w:rsid w:val="00575190"/>
    <w:rsid w:val="00590716"/>
    <w:rsid w:val="00590BE1"/>
    <w:rsid w:val="0059637C"/>
    <w:rsid w:val="00596F6F"/>
    <w:rsid w:val="005B1674"/>
    <w:rsid w:val="005C4C14"/>
    <w:rsid w:val="005E4C76"/>
    <w:rsid w:val="005E5836"/>
    <w:rsid w:val="005F27D7"/>
    <w:rsid w:val="00650FFB"/>
    <w:rsid w:val="0068308A"/>
    <w:rsid w:val="006915CB"/>
    <w:rsid w:val="006942EF"/>
    <w:rsid w:val="006944A7"/>
    <w:rsid w:val="006970CE"/>
    <w:rsid w:val="006A74B7"/>
    <w:rsid w:val="006B3C46"/>
    <w:rsid w:val="006C0325"/>
    <w:rsid w:val="006D1E4D"/>
    <w:rsid w:val="006F06A9"/>
    <w:rsid w:val="00732CD8"/>
    <w:rsid w:val="007433F3"/>
    <w:rsid w:val="00743E72"/>
    <w:rsid w:val="007527A4"/>
    <w:rsid w:val="0075488A"/>
    <w:rsid w:val="007863B8"/>
    <w:rsid w:val="007913DB"/>
    <w:rsid w:val="007A4A7F"/>
    <w:rsid w:val="007A7D94"/>
    <w:rsid w:val="007E42C0"/>
    <w:rsid w:val="00810A7F"/>
    <w:rsid w:val="008271C1"/>
    <w:rsid w:val="00847719"/>
    <w:rsid w:val="0087044E"/>
    <w:rsid w:val="00874C78"/>
    <w:rsid w:val="00882F8C"/>
    <w:rsid w:val="008C757C"/>
    <w:rsid w:val="00917684"/>
    <w:rsid w:val="00925907"/>
    <w:rsid w:val="00935645"/>
    <w:rsid w:val="00947B03"/>
    <w:rsid w:val="00952FB3"/>
    <w:rsid w:val="009651CA"/>
    <w:rsid w:val="009720EA"/>
    <w:rsid w:val="00993E8B"/>
    <w:rsid w:val="009A2F8B"/>
    <w:rsid w:val="009C2759"/>
    <w:rsid w:val="009D3FE5"/>
    <w:rsid w:val="009E6E89"/>
    <w:rsid w:val="00A1391C"/>
    <w:rsid w:val="00A147C7"/>
    <w:rsid w:val="00A22D9C"/>
    <w:rsid w:val="00A263E5"/>
    <w:rsid w:val="00A52F13"/>
    <w:rsid w:val="00A5533A"/>
    <w:rsid w:val="00A727C3"/>
    <w:rsid w:val="00A7654A"/>
    <w:rsid w:val="00A839A6"/>
    <w:rsid w:val="00A83BD7"/>
    <w:rsid w:val="00A92BBF"/>
    <w:rsid w:val="00A93A2D"/>
    <w:rsid w:val="00AA5F6C"/>
    <w:rsid w:val="00AB7E71"/>
    <w:rsid w:val="00B0037A"/>
    <w:rsid w:val="00B04F91"/>
    <w:rsid w:val="00B31449"/>
    <w:rsid w:val="00B51D90"/>
    <w:rsid w:val="00B61125"/>
    <w:rsid w:val="00B7452F"/>
    <w:rsid w:val="00B91F25"/>
    <w:rsid w:val="00B95714"/>
    <w:rsid w:val="00BB197D"/>
    <w:rsid w:val="00BD3088"/>
    <w:rsid w:val="00BD7834"/>
    <w:rsid w:val="00C1285F"/>
    <w:rsid w:val="00C25DBE"/>
    <w:rsid w:val="00C47D37"/>
    <w:rsid w:val="00C50D57"/>
    <w:rsid w:val="00C6716E"/>
    <w:rsid w:val="00C75A3A"/>
    <w:rsid w:val="00C81B87"/>
    <w:rsid w:val="00C840A1"/>
    <w:rsid w:val="00C878CB"/>
    <w:rsid w:val="00C92096"/>
    <w:rsid w:val="00C956B8"/>
    <w:rsid w:val="00CB1BD8"/>
    <w:rsid w:val="00CF3B6E"/>
    <w:rsid w:val="00D00721"/>
    <w:rsid w:val="00D012AD"/>
    <w:rsid w:val="00D17187"/>
    <w:rsid w:val="00D21003"/>
    <w:rsid w:val="00D27DE1"/>
    <w:rsid w:val="00D315F5"/>
    <w:rsid w:val="00D326A6"/>
    <w:rsid w:val="00D33966"/>
    <w:rsid w:val="00D508A5"/>
    <w:rsid w:val="00D8612A"/>
    <w:rsid w:val="00D92BDE"/>
    <w:rsid w:val="00DA72F5"/>
    <w:rsid w:val="00DB0175"/>
    <w:rsid w:val="00DD1F84"/>
    <w:rsid w:val="00DE65B8"/>
    <w:rsid w:val="00E02689"/>
    <w:rsid w:val="00E03B3F"/>
    <w:rsid w:val="00E21922"/>
    <w:rsid w:val="00E3615D"/>
    <w:rsid w:val="00E70C4C"/>
    <w:rsid w:val="00E70DBE"/>
    <w:rsid w:val="00E84A3B"/>
    <w:rsid w:val="00E87504"/>
    <w:rsid w:val="00E875B1"/>
    <w:rsid w:val="00EA6E61"/>
    <w:rsid w:val="00EB54F1"/>
    <w:rsid w:val="00ED2B2E"/>
    <w:rsid w:val="00EF22AE"/>
    <w:rsid w:val="00EF27F6"/>
    <w:rsid w:val="00F222C4"/>
    <w:rsid w:val="00F30323"/>
    <w:rsid w:val="00F3156C"/>
    <w:rsid w:val="00F32640"/>
    <w:rsid w:val="00F643E1"/>
    <w:rsid w:val="00F71AF8"/>
    <w:rsid w:val="00F83919"/>
    <w:rsid w:val="00F83BAE"/>
    <w:rsid w:val="00F9114D"/>
    <w:rsid w:val="00FB46F3"/>
    <w:rsid w:val="00FB4992"/>
    <w:rsid w:val="00FB67CC"/>
    <w:rsid w:val="00FC3649"/>
    <w:rsid w:val="00FD0F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B9B44A"/>
  <w15:chartTrackingRefBased/>
  <w15:docId w15:val="{0462F146-7CF2-44E0-B894-B9BA6311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5836"/>
    <w:rPr>
      <w:rFonts w:ascii="Times New Roman" w:eastAsia="Times New Roman" w:hAnsi="Times New Roman"/>
      <w:sz w:val="24"/>
      <w:szCs w:val="24"/>
    </w:rPr>
  </w:style>
  <w:style w:type="paragraph" w:styleId="Nagwek1">
    <w:name w:val="heading 1"/>
    <w:aliases w:val=" Znak"/>
    <w:basedOn w:val="Normalny"/>
    <w:next w:val="Normalny"/>
    <w:link w:val="Nagwek1Znak"/>
    <w:qFormat/>
    <w:rsid w:val="006C0325"/>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semiHidden/>
    <w:unhideWhenUsed/>
    <w:qFormat/>
    <w:rsid w:val="006F06A9"/>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5E5836"/>
    <w:pPr>
      <w:tabs>
        <w:tab w:val="center" w:pos="4536"/>
        <w:tab w:val="right" w:pos="9072"/>
      </w:tabs>
    </w:pPr>
  </w:style>
  <w:style w:type="character" w:customStyle="1" w:styleId="NagwekZnak">
    <w:name w:val="Nagłówek Znak"/>
    <w:link w:val="Nagwek"/>
    <w:uiPriority w:val="99"/>
    <w:semiHidden/>
    <w:rsid w:val="005E5836"/>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E5836"/>
    <w:pPr>
      <w:ind w:left="720"/>
      <w:contextualSpacing/>
    </w:pPr>
  </w:style>
  <w:style w:type="paragraph" w:styleId="Stopka">
    <w:name w:val="footer"/>
    <w:basedOn w:val="Normalny"/>
    <w:rsid w:val="00C878CB"/>
    <w:pPr>
      <w:tabs>
        <w:tab w:val="center" w:pos="4536"/>
        <w:tab w:val="right" w:pos="9072"/>
      </w:tabs>
    </w:pPr>
  </w:style>
  <w:style w:type="character" w:customStyle="1" w:styleId="Nagwek1Znak">
    <w:name w:val="Nagłówek 1 Znak"/>
    <w:aliases w:val=" Znak Znak"/>
    <w:link w:val="Nagwek1"/>
    <w:locked/>
    <w:rsid w:val="006C0325"/>
    <w:rPr>
      <w:rFonts w:ascii="Arial" w:hAnsi="Arial" w:cs="Arial"/>
      <w:b/>
      <w:bCs/>
      <w:kern w:val="32"/>
      <w:sz w:val="32"/>
      <w:szCs w:val="32"/>
      <w:lang w:val="pl-PL" w:eastAsia="pl-PL" w:bidi="ar-SA"/>
    </w:rPr>
  </w:style>
  <w:style w:type="character" w:styleId="Odwoanieprzypisudolnego">
    <w:name w:val="footnote reference"/>
    <w:semiHidden/>
    <w:rsid w:val="006C0325"/>
    <w:rPr>
      <w:vertAlign w:val="superscript"/>
    </w:rPr>
  </w:style>
  <w:style w:type="character" w:styleId="Pogrubienie">
    <w:name w:val="Strong"/>
    <w:qFormat/>
    <w:rsid w:val="006C0325"/>
    <w:rPr>
      <w:b/>
      <w:bCs/>
    </w:rPr>
  </w:style>
  <w:style w:type="paragraph" w:customStyle="1" w:styleId="ZnakZnakZnakZnak">
    <w:name w:val="Znak Znak Znak Znak"/>
    <w:basedOn w:val="Normalny"/>
    <w:rsid w:val="00060250"/>
  </w:style>
  <w:style w:type="paragraph" w:customStyle="1" w:styleId="ZnakZnakZnakZnakZnakZnakZnakZnakZnak1ZnakZnakZnakZnak">
    <w:name w:val="Znak Znak Znak Znak Znak Znak Znak Znak Znak1 Znak Znak Znak Znak"/>
    <w:basedOn w:val="Normalny"/>
    <w:rsid w:val="00A7654A"/>
  </w:style>
  <w:style w:type="paragraph" w:styleId="Tekstprzypisukocowego">
    <w:name w:val="endnote text"/>
    <w:basedOn w:val="Normalny"/>
    <w:link w:val="TekstprzypisukocowegoZnak"/>
    <w:uiPriority w:val="99"/>
    <w:semiHidden/>
    <w:unhideWhenUsed/>
    <w:rsid w:val="00935645"/>
    <w:rPr>
      <w:sz w:val="20"/>
      <w:szCs w:val="20"/>
    </w:rPr>
  </w:style>
  <w:style w:type="character" w:customStyle="1" w:styleId="TekstprzypisukocowegoZnak">
    <w:name w:val="Tekst przypisu końcowego Znak"/>
    <w:link w:val="Tekstprzypisukocowego"/>
    <w:uiPriority w:val="99"/>
    <w:semiHidden/>
    <w:rsid w:val="00935645"/>
    <w:rPr>
      <w:rFonts w:ascii="Times New Roman" w:eastAsia="Times New Roman" w:hAnsi="Times New Roman"/>
    </w:rPr>
  </w:style>
  <w:style w:type="character" w:styleId="Odwoanieprzypisukocowego">
    <w:name w:val="endnote reference"/>
    <w:uiPriority w:val="99"/>
    <w:semiHidden/>
    <w:unhideWhenUsed/>
    <w:rsid w:val="00935645"/>
    <w:rPr>
      <w:vertAlign w:val="superscript"/>
    </w:rPr>
  </w:style>
  <w:style w:type="character" w:customStyle="1" w:styleId="Nagwek2Znak">
    <w:name w:val="Nagłówek 2 Znak"/>
    <w:link w:val="Nagwek2"/>
    <w:uiPriority w:val="9"/>
    <w:semiHidden/>
    <w:rsid w:val="006F06A9"/>
    <w:rPr>
      <w:rFonts w:ascii="Calibri Light" w:eastAsia="Times New Roman" w:hAnsi="Calibri Light" w:cs="Times New Roman"/>
      <w:b/>
      <w:bCs/>
      <w:i/>
      <w:iCs/>
      <w:sz w:val="28"/>
      <w:szCs w:val="28"/>
    </w:rPr>
  </w:style>
  <w:style w:type="paragraph" w:customStyle="1" w:styleId="TreA">
    <w:name w:val="Treść A"/>
    <w:rsid w:val="00575190"/>
    <w:pPr>
      <w:spacing w:after="200" w:line="276" w:lineRule="auto"/>
    </w:pPr>
    <w:rPr>
      <w:rFonts w:cs="Calibri"/>
      <w:color w:val="000000"/>
      <w:sz w:val="22"/>
      <w:szCs w:val="22"/>
      <w:u w:color="000000"/>
    </w:rPr>
  </w:style>
  <w:style w:type="character" w:styleId="Hipercze">
    <w:name w:val="Hyperlink"/>
    <w:basedOn w:val="Domylnaczcionkaakapitu"/>
    <w:uiPriority w:val="99"/>
    <w:semiHidden/>
    <w:unhideWhenUsed/>
    <w:rsid w:val="007A7D94"/>
    <w:rPr>
      <w:color w:val="0000FF"/>
      <w:u w:val="single"/>
    </w:rPr>
  </w:style>
  <w:style w:type="paragraph" w:styleId="Tekstdymka">
    <w:name w:val="Balloon Text"/>
    <w:basedOn w:val="Normalny"/>
    <w:link w:val="TekstdymkaZnak"/>
    <w:uiPriority w:val="99"/>
    <w:semiHidden/>
    <w:unhideWhenUsed/>
    <w:rsid w:val="005F27D7"/>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27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59712">
      <w:bodyDiv w:val="1"/>
      <w:marLeft w:val="0"/>
      <w:marRight w:val="0"/>
      <w:marTop w:val="0"/>
      <w:marBottom w:val="0"/>
      <w:divBdr>
        <w:top w:val="none" w:sz="0" w:space="0" w:color="auto"/>
        <w:left w:val="none" w:sz="0" w:space="0" w:color="auto"/>
        <w:bottom w:val="none" w:sz="0" w:space="0" w:color="auto"/>
        <w:right w:val="none" w:sz="0" w:space="0" w:color="auto"/>
      </w:divBdr>
    </w:div>
    <w:div w:id="127088346">
      <w:bodyDiv w:val="1"/>
      <w:marLeft w:val="0"/>
      <w:marRight w:val="0"/>
      <w:marTop w:val="0"/>
      <w:marBottom w:val="0"/>
      <w:divBdr>
        <w:top w:val="none" w:sz="0" w:space="0" w:color="auto"/>
        <w:left w:val="none" w:sz="0" w:space="0" w:color="auto"/>
        <w:bottom w:val="none" w:sz="0" w:space="0" w:color="auto"/>
        <w:right w:val="none" w:sz="0" w:space="0" w:color="auto"/>
      </w:divBdr>
      <w:divsChild>
        <w:div w:id="1396275334">
          <w:marLeft w:val="0"/>
          <w:marRight w:val="0"/>
          <w:marTop w:val="0"/>
          <w:marBottom w:val="0"/>
          <w:divBdr>
            <w:top w:val="none" w:sz="0" w:space="0" w:color="auto"/>
            <w:left w:val="none" w:sz="0" w:space="0" w:color="auto"/>
            <w:bottom w:val="none" w:sz="0" w:space="0" w:color="auto"/>
            <w:right w:val="none" w:sz="0" w:space="0" w:color="auto"/>
          </w:divBdr>
        </w:div>
        <w:div w:id="1466653426">
          <w:marLeft w:val="0"/>
          <w:marRight w:val="0"/>
          <w:marTop w:val="0"/>
          <w:marBottom w:val="0"/>
          <w:divBdr>
            <w:top w:val="none" w:sz="0" w:space="0" w:color="auto"/>
            <w:left w:val="none" w:sz="0" w:space="0" w:color="auto"/>
            <w:bottom w:val="none" w:sz="0" w:space="0" w:color="auto"/>
            <w:right w:val="none" w:sz="0" w:space="0" w:color="auto"/>
          </w:divBdr>
        </w:div>
      </w:divsChild>
    </w:div>
    <w:div w:id="335887971">
      <w:bodyDiv w:val="1"/>
      <w:marLeft w:val="0"/>
      <w:marRight w:val="0"/>
      <w:marTop w:val="0"/>
      <w:marBottom w:val="0"/>
      <w:divBdr>
        <w:top w:val="none" w:sz="0" w:space="0" w:color="auto"/>
        <w:left w:val="none" w:sz="0" w:space="0" w:color="auto"/>
        <w:bottom w:val="none" w:sz="0" w:space="0" w:color="auto"/>
        <w:right w:val="none" w:sz="0" w:space="0" w:color="auto"/>
      </w:divBdr>
      <w:divsChild>
        <w:div w:id="1070929475">
          <w:marLeft w:val="0"/>
          <w:marRight w:val="0"/>
          <w:marTop w:val="0"/>
          <w:marBottom w:val="0"/>
          <w:divBdr>
            <w:top w:val="none" w:sz="0" w:space="0" w:color="auto"/>
            <w:left w:val="none" w:sz="0" w:space="0" w:color="auto"/>
            <w:bottom w:val="none" w:sz="0" w:space="0" w:color="auto"/>
            <w:right w:val="none" w:sz="0" w:space="0" w:color="auto"/>
          </w:divBdr>
          <w:divsChild>
            <w:div w:id="30541866">
              <w:marLeft w:val="0"/>
              <w:marRight w:val="0"/>
              <w:marTop w:val="0"/>
              <w:marBottom w:val="0"/>
              <w:divBdr>
                <w:top w:val="none" w:sz="0" w:space="0" w:color="auto"/>
                <w:left w:val="none" w:sz="0" w:space="0" w:color="auto"/>
                <w:bottom w:val="none" w:sz="0" w:space="0" w:color="auto"/>
                <w:right w:val="none" w:sz="0" w:space="0" w:color="auto"/>
              </w:divBdr>
              <w:divsChild>
                <w:div w:id="12773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13645">
      <w:bodyDiv w:val="1"/>
      <w:marLeft w:val="0"/>
      <w:marRight w:val="0"/>
      <w:marTop w:val="0"/>
      <w:marBottom w:val="0"/>
      <w:divBdr>
        <w:top w:val="none" w:sz="0" w:space="0" w:color="auto"/>
        <w:left w:val="none" w:sz="0" w:space="0" w:color="auto"/>
        <w:bottom w:val="none" w:sz="0" w:space="0" w:color="auto"/>
        <w:right w:val="none" w:sz="0" w:space="0" w:color="auto"/>
      </w:divBdr>
      <w:divsChild>
        <w:div w:id="591936126">
          <w:marLeft w:val="0"/>
          <w:marRight w:val="0"/>
          <w:marTop w:val="0"/>
          <w:marBottom w:val="0"/>
          <w:divBdr>
            <w:top w:val="none" w:sz="0" w:space="0" w:color="auto"/>
            <w:left w:val="none" w:sz="0" w:space="0" w:color="auto"/>
            <w:bottom w:val="none" w:sz="0" w:space="0" w:color="auto"/>
            <w:right w:val="none" w:sz="0" w:space="0" w:color="auto"/>
          </w:divBdr>
          <w:divsChild>
            <w:div w:id="946884111">
              <w:marLeft w:val="0"/>
              <w:marRight w:val="0"/>
              <w:marTop w:val="0"/>
              <w:marBottom w:val="0"/>
              <w:divBdr>
                <w:top w:val="none" w:sz="0" w:space="0" w:color="auto"/>
                <w:left w:val="none" w:sz="0" w:space="0" w:color="auto"/>
                <w:bottom w:val="none" w:sz="0" w:space="0" w:color="auto"/>
                <w:right w:val="none" w:sz="0" w:space="0" w:color="auto"/>
              </w:divBdr>
              <w:divsChild>
                <w:div w:id="19033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03247">
      <w:bodyDiv w:val="1"/>
      <w:marLeft w:val="0"/>
      <w:marRight w:val="0"/>
      <w:marTop w:val="0"/>
      <w:marBottom w:val="0"/>
      <w:divBdr>
        <w:top w:val="none" w:sz="0" w:space="0" w:color="auto"/>
        <w:left w:val="none" w:sz="0" w:space="0" w:color="auto"/>
        <w:bottom w:val="none" w:sz="0" w:space="0" w:color="auto"/>
        <w:right w:val="none" w:sz="0" w:space="0" w:color="auto"/>
      </w:divBdr>
    </w:div>
    <w:div w:id="1005741373">
      <w:bodyDiv w:val="1"/>
      <w:marLeft w:val="0"/>
      <w:marRight w:val="0"/>
      <w:marTop w:val="0"/>
      <w:marBottom w:val="0"/>
      <w:divBdr>
        <w:top w:val="none" w:sz="0" w:space="0" w:color="auto"/>
        <w:left w:val="none" w:sz="0" w:space="0" w:color="auto"/>
        <w:bottom w:val="none" w:sz="0" w:space="0" w:color="auto"/>
        <w:right w:val="none" w:sz="0" w:space="0" w:color="auto"/>
      </w:divBdr>
    </w:div>
    <w:div w:id="1344429419">
      <w:bodyDiv w:val="1"/>
      <w:marLeft w:val="0"/>
      <w:marRight w:val="0"/>
      <w:marTop w:val="0"/>
      <w:marBottom w:val="0"/>
      <w:divBdr>
        <w:top w:val="none" w:sz="0" w:space="0" w:color="auto"/>
        <w:left w:val="none" w:sz="0" w:space="0" w:color="auto"/>
        <w:bottom w:val="none" w:sz="0" w:space="0" w:color="auto"/>
        <w:right w:val="none" w:sz="0" w:space="0" w:color="auto"/>
      </w:divBdr>
    </w:div>
    <w:div w:id="1738942566">
      <w:bodyDiv w:val="1"/>
      <w:marLeft w:val="0"/>
      <w:marRight w:val="0"/>
      <w:marTop w:val="0"/>
      <w:marBottom w:val="0"/>
      <w:divBdr>
        <w:top w:val="none" w:sz="0" w:space="0" w:color="auto"/>
        <w:left w:val="none" w:sz="0" w:space="0" w:color="auto"/>
        <w:bottom w:val="none" w:sz="0" w:space="0" w:color="auto"/>
        <w:right w:val="none" w:sz="0" w:space="0" w:color="auto"/>
      </w:divBdr>
    </w:div>
    <w:div w:id="1886914416">
      <w:bodyDiv w:val="1"/>
      <w:marLeft w:val="0"/>
      <w:marRight w:val="0"/>
      <w:marTop w:val="0"/>
      <w:marBottom w:val="0"/>
      <w:divBdr>
        <w:top w:val="none" w:sz="0" w:space="0" w:color="auto"/>
        <w:left w:val="none" w:sz="0" w:space="0" w:color="auto"/>
        <w:bottom w:val="none" w:sz="0" w:space="0" w:color="auto"/>
        <w:right w:val="none" w:sz="0" w:space="0" w:color="auto"/>
      </w:divBdr>
    </w:div>
    <w:div w:id="2063018742">
      <w:bodyDiv w:val="1"/>
      <w:marLeft w:val="0"/>
      <w:marRight w:val="0"/>
      <w:marTop w:val="0"/>
      <w:marBottom w:val="0"/>
      <w:divBdr>
        <w:top w:val="none" w:sz="0" w:space="0" w:color="auto"/>
        <w:left w:val="none" w:sz="0" w:space="0" w:color="auto"/>
        <w:bottom w:val="none" w:sz="0" w:space="0" w:color="auto"/>
        <w:right w:val="none" w:sz="0" w:space="0" w:color="auto"/>
      </w:divBdr>
    </w:div>
    <w:div w:id="214665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1482</Words>
  <Characters>8895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Uchwała Nr …/ZW/2010</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…/ZW/2010</dc:title>
  <dc:subject/>
  <dc:creator>dorota.zetkowska</dc:creator>
  <cp:keywords/>
  <cp:lastModifiedBy>Kuchta Marzena</cp:lastModifiedBy>
  <cp:revision>6</cp:revision>
  <cp:lastPrinted>2021-01-05T09:34:00Z</cp:lastPrinted>
  <dcterms:created xsi:type="dcterms:W3CDTF">2020-12-15T13:25:00Z</dcterms:created>
  <dcterms:modified xsi:type="dcterms:W3CDTF">2021-03-22T12:33:00Z</dcterms:modified>
</cp:coreProperties>
</file>